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356" w:type="dxa"/>
        <w:tblLook w:val="01E0" w:firstRow="1" w:lastRow="1" w:firstColumn="1" w:lastColumn="1" w:noHBand="0" w:noVBand="0"/>
      </w:tblPr>
      <w:tblGrid>
        <w:gridCol w:w="3119"/>
        <w:gridCol w:w="425"/>
        <w:gridCol w:w="5812"/>
      </w:tblGrid>
      <w:tr w:rsidR="00813895" w:rsidRPr="002C5040" w:rsidTr="00813895">
        <w:trPr>
          <w:trHeight w:val="983"/>
        </w:trPr>
        <w:tc>
          <w:tcPr>
            <w:tcW w:w="3119" w:type="dxa"/>
            <w:shd w:val="clear" w:color="auto" w:fill="auto"/>
          </w:tcPr>
          <w:p w:rsidR="00813895" w:rsidRPr="00813895" w:rsidRDefault="00813895" w:rsidP="00915019">
            <w:pPr>
              <w:ind w:left="-109" w:right="-103"/>
              <w:jc w:val="center"/>
              <w:rPr>
                <w:rFonts w:ascii="Times New Roman" w:hAnsi="Times New Roman"/>
                <w:b w:val="0"/>
                <w:color w:val="000000" w:themeColor="text1"/>
                <w:sz w:val="26"/>
                <w:szCs w:val="26"/>
              </w:rPr>
            </w:pPr>
            <w:r w:rsidRPr="00813895">
              <w:rPr>
                <w:rFonts w:ascii="Times New Roman" w:hAnsi="Times New Roman"/>
                <w:bCs/>
                <w:color w:val="000000" w:themeColor="text1"/>
                <w:sz w:val="26"/>
                <w:szCs w:val="26"/>
              </w:rPr>
              <w:t>ỦY BAN NHÂN DÂN</w:t>
            </w:r>
          </w:p>
          <w:p w:rsidR="00813895" w:rsidRPr="00813895" w:rsidRDefault="00813895" w:rsidP="00915019">
            <w:pPr>
              <w:ind w:left="-109" w:right="-103"/>
              <w:jc w:val="center"/>
              <w:rPr>
                <w:rFonts w:ascii="Times New Roman" w:hAnsi="Times New Roman"/>
                <w:b w:val="0"/>
                <w:color w:val="000000" w:themeColor="text1"/>
              </w:rPr>
            </w:pPr>
            <w:r w:rsidRPr="00813895">
              <w:rPr>
                <w:rFonts w:ascii="Times New Roman" w:hAnsi="Times New Roman"/>
                <w:bCs/>
                <w:color w:val="000000" w:themeColor="text1"/>
                <w:sz w:val="26"/>
                <w:szCs w:val="26"/>
              </w:rPr>
              <w:t>TỈNH CÀ MAU</w:t>
            </w:r>
          </w:p>
          <w:p w:rsidR="00813895" w:rsidRPr="00813895" w:rsidRDefault="00813895" w:rsidP="00915019">
            <w:pPr>
              <w:ind w:left="-109" w:right="-103"/>
              <w:jc w:val="center"/>
              <w:rPr>
                <w:rFonts w:ascii="Times New Roman" w:hAnsi="Times New Roman"/>
                <w:bCs/>
                <w:color w:val="000000" w:themeColor="text1"/>
                <w:sz w:val="2"/>
              </w:rPr>
            </w:pPr>
          </w:p>
          <w:p w:rsidR="00813895" w:rsidRPr="00813895" w:rsidRDefault="00813895" w:rsidP="00915019">
            <w:pPr>
              <w:ind w:left="-109" w:right="-103"/>
              <w:jc w:val="center"/>
              <w:rPr>
                <w:rFonts w:ascii="Times New Roman" w:hAnsi="Times New Roman"/>
                <w:bCs/>
                <w:color w:val="000000" w:themeColor="text1"/>
                <w:sz w:val="2"/>
              </w:rPr>
            </w:pPr>
          </w:p>
          <w:p w:rsidR="00813895" w:rsidRPr="00813895" w:rsidRDefault="00813895" w:rsidP="00915019">
            <w:pPr>
              <w:ind w:left="-109" w:right="-103"/>
              <w:jc w:val="center"/>
              <w:rPr>
                <w:rFonts w:ascii="Times New Roman" w:hAnsi="Times New Roman"/>
                <w:bCs/>
                <w:color w:val="000000" w:themeColor="text1"/>
                <w:sz w:val="12"/>
              </w:rPr>
            </w:pPr>
            <w:r w:rsidRPr="00813895">
              <w:rPr>
                <w:rFonts w:ascii="Times New Roman" w:hAnsi="Times New Roman"/>
                <w:noProof/>
                <w:color w:val="000000" w:themeColor="text1"/>
              </w:rPr>
              <mc:AlternateContent>
                <mc:Choice Requires="wps">
                  <w:drawing>
                    <wp:anchor distT="4294967285" distB="4294967285" distL="114300" distR="114300" simplePos="0" relativeHeight="251663360" behindDoc="0" locked="0" layoutInCell="1" allowOverlap="1" wp14:anchorId="5FD2BD5A" wp14:editId="32B71CD5">
                      <wp:simplePos x="0" y="0"/>
                      <wp:positionH relativeFrom="column">
                        <wp:posOffset>545660</wp:posOffset>
                      </wp:positionH>
                      <wp:positionV relativeFrom="paragraph">
                        <wp:posOffset>11430</wp:posOffset>
                      </wp:positionV>
                      <wp:extent cx="718527" cy="0"/>
                      <wp:effectExtent l="0" t="0" r="24765" b="19050"/>
                      <wp:wrapNone/>
                      <wp:docPr id="172" name="Straight Connector 17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18527"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1530E8" id="Straight Connector 172" o:spid="_x0000_s1026" style="position:absolute;z-index:251663360;visibility:visible;mso-wrap-style:square;mso-width-percent:0;mso-height-percent:0;mso-wrap-distance-left:9pt;mso-wrap-distance-top:-31e-5mm;mso-wrap-distance-right:9pt;mso-wrap-distance-bottom:-31e-5mm;mso-position-horizontal:absolute;mso-position-horizontal-relative:text;mso-position-vertical:absolute;mso-position-vertical-relative:text;mso-width-percent:0;mso-height-percent:0;mso-width-relative:page;mso-height-relative:page" from="42.95pt,.9pt" to="99.55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v0lHgIAADkEAAAOAAAAZHJzL2Uyb0RvYy54bWysU8GO2jAQvVfqP1i+QxIaFogIqyqBXrYt&#10;EtsPMLZDrDq2ZRsCqvrvHRuC2PZSVc3BGXtmnt+8GS+fz51EJ26d0KrE2TjFiCuqmVCHEn973Yzm&#10;GDlPFCNSK17iC3f4efX+3bI3BZ/oVkvGLQIQ5YrelLj13hRJ4mjLO+LG2nAFzkbbjnjY2kPCLOkB&#10;vZPJJE2fkl5bZqym3Dk4ra9OvIr4TcOp/9o0jnskSwzcfFxtXPdhTVZLUhwsMa2gNxrkH1h0RCi4&#10;9A5VE0/Q0Yo/oDpBrXa68WOqu0Q3jaA81gDVZOlv1exaYnisBcRx5i6T+3+w9Mtpa5Fg0LvZBCNF&#10;OmjSzlsiDq1HlVYKJNQWBS9o1RtXQEqltjZUS89qZ140/e6Q0lVL1IFHzq8XAzBZyEjepISNM3Dj&#10;vv+sGcSQo9dRuHNjuwAJkqBz7M/l3h9+9ojC4SybTyczjOjgSkgx5Bnr/CeuOxSMEkuhgnKkIKcX&#10;5wMPUgwh4VjpjZAydl8q1Jd4MZ1MY4LTUrDgDGHOHvaVtOhEwvzELxYFnscwq4+KRbCWE7a+2Z4I&#10;ebXhcqkCHlQCdG7WdUB+LNLFer6e56N88rQe5Wldjz5uqnz0tMlm0/pDXVV19jNQy/KiFYxxFdgN&#10;w5rlfzcMt2dzHbP7uN5lSN6iR72A7PCPpGMrQ/euc7DX7LK1Q4thPmPw7S2FB/C4B/vxxa9+AQAA&#10;//8DAFBLAwQUAAYACAAAACEARcJ8T9oAAAAGAQAADwAAAGRycy9kb3ducmV2LnhtbEyPwU7DMBBE&#10;70j8g7VIXKrWaRGoCXEqBOTGhQLqdRsvSUS8TmO3DXw9217gODuj2Tf5anSdOtAQWs8G5rMEFHHl&#10;bcu1gfe3croEFSKyxc4zGfimAKvi8iLHzPojv9JhHWslJRwyNNDE2Gdah6ohh2Hme2LxPv3gMIoc&#10;am0HPEq56/QiSe60w5blQ4M9PTZUfa33zkAoP2hX/kyqSbK5qT0tdk8vz2jM9dX4cA8q0hj/wnDC&#10;F3QohGnr92yD6gwsb1NJyl0GnOw0nYPanrUucv0fv/gFAAD//wMAUEsBAi0AFAAGAAgAAAAhALaD&#10;OJL+AAAA4QEAABMAAAAAAAAAAAAAAAAAAAAAAFtDb250ZW50X1R5cGVzXS54bWxQSwECLQAUAAYA&#10;CAAAACEAOP0h/9YAAACUAQAACwAAAAAAAAAAAAAAAAAvAQAAX3JlbHMvLnJlbHNQSwECLQAUAAYA&#10;CAAAACEAW6L9JR4CAAA5BAAADgAAAAAAAAAAAAAAAAAuAgAAZHJzL2Uyb0RvYy54bWxQSwECLQAU&#10;AAYACAAAACEARcJ8T9oAAAAGAQAADwAAAAAAAAAAAAAAAAB4BAAAZHJzL2Rvd25yZXYueG1sUEsF&#10;BgAAAAAEAAQA8wAAAH8FAAAAAA==&#10;"/>
                  </w:pict>
                </mc:Fallback>
              </mc:AlternateContent>
            </w:r>
          </w:p>
          <w:p w:rsidR="00813895" w:rsidRPr="00813895" w:rsidRDefault="00813895" w:rsidP="00915019">
            <w:pPr>
              <w:ind w:left="-109" w:right="-103"/>
              <w:jc w:val="center"/>
              <w:rPr>
                <w:rFonts w:ascii="Times New Roman" w:hAnsi="Times New Roman"/>
                <w:bCs/>
                <w:color w:val="000000" w:themeColor="text1"/>
                <w:sz w:val="2"/>
              </w:rPr>
            </w:pPr>
          </w:p>
          <w:p w:rsidR="00813895" w:rsidRPr="00813895" w:rsidRDefault="00813895" w:rsidP="00915019">
            <w:pPr>
              <w:ind w:left="-109" w:right="-103"/>
              <w:jc w:val="center"/>
              <w:rPr>
                <w:rFonts w:ascii="Times New Roman" w:hAnsi="Times New Roman"/>
                <w:bCs/>
                <w:color w:val="000000" w:themeColor="text1"/>
                <w:sz w:val="2"/>
              </w:rPr>
            </w:pPr>
          </w:p>
          <w:p w:rsidR="00813895" w:rsidRPr="00813895" w:rsidRDefault="00813895" w:rsidP="00915019">
            <w:pPr>
              <w:ind w:left="-109" w:right="-103"/>
              <w:jc w:val="center"/>
              <w:rPr>
                <w:rFonts w:ascii="Times New Roman" w:hAnsi="Times New Roman"/>
                <w:bCs/>
                <w:color w:val="000000" w:themeColor="text1"/>
                <w:sz w:val="2"/>
              </w:rPr>
            </w:pPr>
          </w:p>
          <w:p w:rsidR="00861F41" w:rsidRPr="00861F41" w:rsidRDefault="00861F41" w:rsidP="00915019">
            <w:pPr>
              <w:ind w:left="-109" w:right="-103"/>
              <w:jc w:val="center"/>
              <w:rPr>
                <w:rFonts w:ascii="Times New Roman" w:hAnsi="Times New Roman"/>
                <w:b w:val="0"/>
                <w:color w:val="000000" w:themeColor="text1"/>
                <w:sz w:val="2"/>
                <w:szCs w:val="28"/>
              </w:rPr>
            </w:pPr>
          </w:p>
          <w:p w:rsidR="00813895" w:rsidRPr="00813895" w:rsidRDefault="00813895" w:rsidP="00915019">
            <w:pPr>
              <w:ind w:left="-109" w:right="-103"/>
              <w:jc w:val="center"/>
              <w:rPr>
                <w:rFonts w:ascii="Times New Roman" w:hAnsi="Times New Roman"/>
                <w:b w:val="0"/>
                <w:bCs/>
                <w:color w:val="000000" w:themeColor="text1"/>
                <w:szCs w:val="28"/>
              </w:rPr>
            </w:pPr>
            <w:r w:rsidRPr="00813895">
              <w:rPr>
                <w:rFonts w:ascii="Times New Roman" w:hAnsi="Times New Roman"/>
                <w:b w:val="0"/>
                <w:color w:val="000000" w:themeColor="text1"/>
                <w:szCs w:val="28"/>
              </w:rPr>
              <w:t>Số</w:t>
            </w:r>
            <w:r>
              <w:rPr>
                <w:rFonts w:ascii="Times New Roman" w:hAnsi="Times New Roman"/>
                <w:b w:val="0"/>
                <w:color w:val="000000" w:themeColor="text1"/>
                <w:szCs w:val="28"/>
              </w:rPr>
              <w:t xml:space="preserve">: </w:t>
            </w:r>
            <w:r w:rsidRPr="00813895">
              <w:rPr>
                <w:rFonts w:ascii="Times New Roman" w:eastAsia="MS Mincho" w:hAnsi="Times New Roman"/>
                <w:b w:val="0"/>
                <w:color w:val="auto"/>
                <w:szCs w:val="28"/>
              </w:rPr>
              <w:t>187/2026/QĐ-UBND</w:t>
            </w:r>
          </w:p>
        </w:tc>
        <w:tc>
          <w:tcPr>
            <w:tcW w:w="425" w:type="dxa"/>
            <w:shd w:val="clear" w:color="auto" w:fill="auto"/>
          </w:tcPr>
          <w:p w:rsidR="00813895" w:rsidRPr="00813895" w:rsidRDefault="00813895" w:rsidP="00915019">
            <w:pPr>
              <w:jc w:val="center"/>
              <w:rPr>
                <w:rFonts w:ascii="Times New Roman" w:hAnsi="Times New Roman"/>
                <w:color w:val="000000" w:themeColor="text1"/>
              </w:rPr>
            </w:pPr>
          </w:p>
        </w:tc>
        <w:tc>
          <w:tcPr>
            <w:tcW w:w="5812" w:type="dxa"/>
            <w:shd w:val="clear" w:color="auto" w:fill="auto"/>
          </w:tcPr>
          <w:p w:rsidR="00813895" w:rsidRPr="00813895" w:rsidRDefault="00813895" w:rsidP="00915019">
            <w:pPr>
              <w:jc w:val="center"/>
              <w:rPr>
                <w:rFonts w:ascii="Times New Roman" w:hAnsi="Times New Roman"/>
                <w:b w:val="0"/>
                <w:bCs/>
                <w:color w:val="000000" w:themeColor="text1"/>
                <w:sz w:val="26"/>
                <w:szCs w:val="26"/>
              </w:rPr>
            </w:pPr>
            <w:r w:rsidRPr="00813895">
              <w:rPr>
                <w:rFonts w:ascii="Times New Roman" w:hAnsi="Times New Roman"/>
                <w:bCs/>
                <w:color w:val="000000" w:themeColor="text1"/>
                <w:sz w:val="26"/>
                <w:szCs w:val="26"/>
              </w:rPr>
              <w:t>CỘNG HÒA XÃ HỘI CHỦ NGHĨA VIỆT NAM</w:t>
            </w:r>
          </w:p>
          <w:p w:rsidR="00813895" w:rsidRPr="00813895" w:rsidRDefault="00813895" w:rsidP="00915019">
            <w:pPr>
              <w:jc w:val="center"/>
              <w:rPr>
                <w:rFonts w:ascii="Times New Roman" w:hAnsi="Times New Roman"/>
                <w:b w:val="0"/>
                <w:bCs/>
                <w:color w:val="000000" w:themeColor="text1"/>
                <w:szCs w:val="28"/>
              </w:rPr>
            </w:pPr>
            <w:r w:rsidRPr="00813895">
              <w:rPr>
                <w:rFonts w:ascii="Times New Roman" w:hAnsi="Times New Roman"/>
                <w:bCs/>
                <w:color w:val="000000" w:themeColor="text1"/>
                <w:szCs w:val="28"/>
              </w:rPr>
              <w:t>Độc lập - Tự do - Hạnh phúc</w:t>
            </w:r>
          </w:p>
          <w:p w:rsidR="00813895" w:rsidRPr="00813895" w:rsidRDefault="00813895" w:rsidP="00915019">
            <w:pPr>
              <w:jc w:val="center"/>
              <w:rPr>
                <w:rFonts w:ascii="Times New Roman" w:hAnsi="Times New Roman"/>
                <w:bCs/>
                <w:color w:val="000000" w:themeColor="text1"/>
                <w:sz w:val="6"/>
              </w:rPr>
            </w:pPr>
            <w:r w:rsidRPr="00813895">
              <w:rPr>
                <w:rFonts w:ascii="Times New Roman" w:hAnsi="Times New Roman"/>
                <w:noProof/>
                <w:color w:val="000000" w:themeColor="text1"/>
              </w:rPr>
              <mc:AlternateContent>
                <mc:Choice Requires="wps">
                  <w:drawing>
                    <wp:anchor distT="4294967293" distB="4294967293" distL="114300" distR="114300" simplePos="0" relativeHeight="251664384" behindDoc="0" locked="0" layoutInCell="1" allowOverlap="1" wp14:anchorId="7C48E278" wp14:editId="13250CBC">
                      <wp:simplePos x="0" y="0"/>
                      <wp:positionH relativeFrom="column">
                        <wp:posOffset>702750</wp:posOffset>
                      </wp:positionH>
                      <wp:positionV relativeFrom="paragraph">
                        <wp:posOffset>33655</wp:posOffset>
                      </wp:positionV>
                      <wp:extent cx="2149231" cy="0"/>
                      <wp:effectExtent l="0" t="0" r="22860" b="19050"/>
                      <wp:wrapNone/>
                      <wp:docPr id="171" name="Straight Connector 17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2149231"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page">
                        <wp14:pctHeight>0</wp14:pctHeight>
                      </wp14:sizeRelV>
                    </wp:anchor>
                  </w:drawing>
                </mc:Choice>
                <mc:Fallback>
                  <w:pict>
                    <v:line w14:anchorId="6427C87F" id="Straight Connector 171" o:spid="_x0000_s1026" style="position:absolute;z-index:25166438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page" from="55.35pt,2.65pt" to="224.6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Exe3QEAAKgDAAAOAAAAZHJzL2Uyb0RvYy54bWysU01v2zAMvQ/YfxB0X5ykW9cacXpI0F2K&#10;LUC6H8DKsi1UEgVRi5N/P0r5aLrdhvkgSKL4yPf4vHjYOyt2OpJB38jZZCqF9gpb4/tG/nx+/HQn&#10;BSXwLVj0upEHTfJh+fHDYgy1nuOAttVRMIinegyNHFIKdVWRGrQDmmDQnoMdRgeJj7Gv2ggjoztb&#10;zafT22rE2IaIShPx7foYlMuC33VapR9dRzoJ20juLZU1lvUlr9VyAXUfIQxGndqAf+jCgfFc9AK1&#10;hgTiVzR/QTmjIhJ2aaLQVdh1RunCgdnMpn+w2Q4QdOHC4lC4yET/D1Z9322iMC3P7utMCg+Oh7RN&#10;EUw/JLFC71lCjCJHWasxUM0pK7+Jma3a+214QvVKHKveBfOBwvHZvosuP2e6Yl+0P1y01/skFF/O&#10;Z5/v5zfcgjrHKqjPiSFS+qbRibxppDU+ywI17J4o5dJQn5/ka4+PxtoyWuvF2Mjbmy88fAVssM5C&#10;4q0LTJl8LwXYnp2rUiyIhNa0OTvj0IFWNoodsHnYcy2Oz9yuFBYocYA5lC8Lwx28S83trIGGY3IJ&#10;Hb3mTGLDW+MaeXedbX2uqItlT6TeJMy7F2wPm3jWme1Qip6sm/12feb99Q+2/A0AAP//AwBQSwME&#10;FAAGAAgAAAAhAF+gyeLbAAAABwEAAA8AAABkcnMvZG93bnJldi54bWxMjk1PwzAQRO9I/AdrkbhR&#10;u02hJcSpUFEP3EoAqUc33nxAvI5ipw3/noULHJ9mNPOyzeQ6ccIhtJ40zGcKBFLpbUu1hrfX3c0a&#10;RIiGrOk8oYYvDLDJLy8yk1p/phc8FbEWPEIhNRqaGPtUylA26EyY+R6Js8oPzkTGoZZ2MGced51c&#10;KHUnnWmJHxrT47bB8rMYnYZxv61Uu0umj0NSyPF5tX9/qmqtr6+mxwcQEaf4V4YffVaHnJ2OfiQb&#10;RMc8VyuuarhNQHC+XN4vQBx/WeaZ/O+ffwMAAP//AwBQSwECLQAUAAYACAAAACEAtoM4kv4AAADh&#10;AQAAEwAAAAAAAAAAAAAAAAAAAAAAW0NvbnRlbnRfVHlwZXNdLnhtbFBLAQItABQABgAIAAAAIQA4&#10;/SH/1gAAAJQBAAALAAAAAAAAAAAAAAAAAC8BAABfcmVscy8ucmVsc1BLAQItABQABgAIAAAAIQCy&#10;VExe3QEAAKgDAAAOAAAAAAAAAAAAAAAAAC4CAABkcnMvZTJvRG9jLnhtbFBLAQItABQABgAIAAAA&#10;IQBfoMni2wAAAAcBAAAPAAAAAAAAAAAAAAAAADcEAABkcnMvZG93bnJldi54bWxQSwUGAAAAAAQA&#10;BADzAAAAPwUAAAAA&#10;" strokecolor="windowText" strokeweight=".5pt">
                      <v:stroke joinstyle="miter"/>
                      <o:lock v:ext="edit" shapetype="f"/>
                    </v:line>
                  </w:pict>
                </mc:Fallback>
              </mc:AlternateContent>
            </w:r>
          </w:p>
          <w:p w:rsidR="00813895" w:rsidRPr="00813895" w:rsidRDefault="00813895" w:rsidP="00915019">
            <w:pPr>
              <w:jc w:val="center"/>
              <w:rPr>
                <w:rFonts w:ascii="Times New Roman" w:hAnsi="Times New Roman"/>
                <w:bCs/>
                <w:i/>
                <w:color w:val="000000" w:themeColor="text1"/>
                <w:sz w:val="8"/>
              </w:rPr>
            </w:pPr>
          </w:p>
          <w:p w:rsidR="00813895" w:rsidRPr="00813895" w:rsidRDefault="00813895" w:rsidP="00915019">
            <w:pPr>
              <w:jc w:val="center"/>
              <w:rPr>
                <w:rFonts w:ascii="Times New Roman" w:hAnsi="Times New Roman"/>
                <w:bCs/>
                <w:i/>
                <w:color w:val="000000" w:themeColor="text1"/>
                <w:sz w:val="2"/>
              </w:rPr>
            </w:pPr>
          </w:p>
          <w:p w:rsidR="00813895" w:rsidRPr="00813895" w:rsidRDefault="00813895" w:rsidP="00915019">
            <w:pPr>
              <w:jc w:val="center"/>
              <w:rPr>
                <w:rFonts w:ascii="Times New Roman" w:hAnsi="Times New Roman"/>
                <w:bCs/>
                <w:i/>
                <w:color w:val="000000" w:themeColor="text1"/>
                <w:sz w:val="2"/>
              </w:rPr>
            </w:pPr>
          </w:p>
          <w:p w:rsidR="00813895" w:rsidRPr="00813895" w:rsidRDefault="00813895" w:rsidP="00915019">
            <w:pPr>
              <w:jc w:val="center"/>
              <w:rPr>
                <w:rFonts w:ascii="Times New Roman" w:hAnsi="Times New Roman"/>
                <w:bCs/>
                <w:i/>
                <w:color w:val="000000" w:themeColor="text1"/>
                <w:sz w:val="2"/>
              </w:rPr>
            </w:pPr>
          </w:p>
          <w:p w:rsidR="00861F41" w:rsidRPr="00861F41" w:rsidRDefault="00861F41" w:rsidP="00915019">
            <w:pPr>
              <w:jc w:val="center"/>
              <w:rPr>
                <w:rFonts w:ascii="Times New Roman" w:eastAsia="MS Mincho" w:hAnsi="Times New Roman"/>
                <w:b w:val="0"/>
                <w:i/>
                <w:color w:val="auto"/>
                <w:sz w:val="2"/>
                <w:szCs w:val="28"/>
              </w:rPr>
            </w:pPr>
          </w:p>
          <w:p w:rsidR="00813895" w:rsidRPr="00813895" w:rsidRDefault="00813895" w:rsidP="00915019">
            <w:pPr>
              <w:jc w:val="center"/>
              <w:rPr>
                <w:rFonts w:ascii="Times New Roman" w:hAnsi="Times New Roman"/>
                <w:b w:val="0"/>
                <w:i/>
                <w:color w:val="000000" w:themeColor="text1"/>
                <w:szCs w:val="28"/>
              </w:rPr>
            </w:pPr>
            <w:r w:rsidRPr="00813895">
              <w:rPr>
                <w:rFonts w:ascii="Times New Roman" w:eastAsia="MS Mincho" w:hAnsi="Times New Roman"/>
                <w:b w:val="0"/>
                <w:i/>
                <w:color w:val="auto"/>
                <w:szCs w:val="28"/>
              </w:rPr>
              <w:t>Cà Mau, ngày 16 tháng 9 năm 2026</w:t>
            </w:r>
          </w:p>
        </w:tc>
      </w:tr>
    </w:tbl>
    <w:p w:rsidR="00D97AB3" w:rsidRPr="008C3F79" w:rsidRDefault="00BA2FB9" w:rsidP="00813895">
      <w:pPr>
        <w:jc w:val="both"/>
        <w:rPr>
          <w:rFonts w:ascii="Times New Roman" w:hAnsi="Times New Roman"/>
          <w:color w:val="auto"/>
          <w:sz w:val="42"/>
        </w:rPr>
      </w:pPr>
      <w:r w:rsidRPr="00AD507D">
        <w:rPr>
          <w:rFonts w:ascii="Times New Roman" w:hAnsi="Times New Roman"/>
          <w:b w:val="0"/>
          <w:color w:val="auto"/>
        </w:rPr>
        <w:t xml:space="preserve">    </w:t>
      </w:r>
    </w:p>
    <w:p w:rsidR="00BA2FB9" w:rsidRPr="00AD507D" w:rsidRDefault="00BA2FB9" w:rsidP="00BA2FB9">
      <w:pPr>
        <w:jc w:val="center"/>
        <w:rPr>
          <w:rFonts w:ascii="Times New Roman" w:hAnsi="Times New Roman"/>
          <w:color w:val="auto"/>
        </w:rPr>
      </w:pPr>
      <w:r w:rsidRPr="00AD507D">
        <w:rPr>
          <w:rFonts w:ascii="Times New Roman" w:hAnsi="Times New Roman"/>
          <w:color w:val="auto"/>
        </w:rPr>
        <w:t>QUYẾT ĐỊNH</w:t>
      </w:r>
    </w:p>
    <w:p w:rsidR="00BA2FB9" w:rsidRPr="00AD507D" w:rsidRDefault="00BA2FB9" w:rsidP="00BA2FB9">
      <w:pPr>
        <w:jc w:val="center"/>
        <w:rPr>
          <w:rFonts w:ascii="Times New Roman" w:hAnsi="Times New Roman"/>
          <w:bCs/>
          <w:color w:val="auto"/>
          <w:szCs w:val="28"/>
        </w:rPr>
      </w:pPr>
      <w:r>
        <w:rPr>
          <w:rFonts w:ascii="Times New Roman" w:hAnsi="Times New Roman"/>
          <w:color w:val="auto"/>
          <w:szCs w:val="28"/>
        </w:rPr>
        <w:t>Quy định tiêu chí cụ thể đánh giá, xếp loại chất lượng đối với</w:t>
      </w:r>
      <w:r w:rsidR="00922711">
        <w:rPr>
          <w:rFonts w:ascii="Times New Roman" w:hAnsi="Times New Roman"/>
          <w:color w:val="auto"/>
          <w:szCs w:val="28"/>
        </w:rPr>
        <w:t xml:space="preserve"> </w:t>
      </w:r>
      <w:r w:rsidR="00700DA4">
        <w:rPr>
          <w:rFonts w:ascii="Times New Roman" w:hAnsi="Times New Roman"/>
          <w:color w:val="auto"/>
          <w:szCs w:val="28"/>
        </w:rPr>
        <w:t>cơ quan</w:t>
      </w:r>
      <w:r w:rsidR="00132951">
        <w:rPr>
          <w:rFonts w:ascii="Times New Roman" w:hAnsi="Times New Roman"/>
          <w:color w:val="auto"/>
          <w:szCs w:val="28"/>
        </w:rPr>
        <w:t xml:space="preserve"> </w:t>
      </w:r>
      <w:r>
        <w:rPr>
          <w:rFonts w:ascii="Times New Roman" w:hAnsi="Times New Roman"/>
          <w:color w:val="auto"/>
          <w:szCs w:val="28"/>
        </w:rPr>
        <w:t xml:space="preserve">hành chính nhà nước </w:t>
      </w:r>
      <w:r w:rsidR="002C5244">
        <w:rPr>
          <w:rFonts w:ascii="Times New Roman" w:hAnsi="Times New Roman"/>
          <w:color w:val="auto"/>
          <w:szCs w:val="28"/>
        </w:rPr>
        <w:t>thuộc phạm vi quản lý của</w:t>
      </w:r>
      <w:r w:rsidR="00765014">
        <w:rPr>
          <w:rFonts w:ascii="Times New Roman" w:hAnsi="Times New Roman"/>
          <w:color w:val="auto"/>
          <w:szCs w:val="28"/>
        </w:rPr>
        <w:t xml:space="preserve"> Ủy ban nhân dân</w:t>
      </w:r>
      <w:r w:rsidR="002C5244">
        <w:rPr>
          <w:rFonts w:ascii="Times New Roman" w:hAnsi="Times New Roman"/>
          <w:color w:val="auto"/>
          <w:szCs w:val="28"/>
        </w:rPr>
        <w:t xml:space="preserve"> </w:t>
      </w:r>
      <w:r>
        <w:rPr>
          <w:rFonts w:ascii="Times New Roman" w:hAnsi="Times New Roman"/>
          <w:color w:val="auto"/>
          <w:szCs w:val="28"/>
        </w:rPr>
        <w:t>tỉnh Cà Mau</w:t>
      </w:r>
    </w:p>
    <w:p w:rsidR="00BA2FB9" w:rsidRPr="008C3F79" w:rsidRDefault="00BA2FB9" w:rsidP="00BA2FB9">
      <w:pPr>
        <w:jc w:val="center"/>
        <w:rPr>
          <w:rFonts w:ascii="Times New Roman" w:hAnsi="Times New Roman"/>
          <w:color w:val="auto"/>
          <w:sz w:val="46"/>
          <w:szCs w:val="28"/>
        </w:rPr>
      </w:pPr>
    </w:p>
    <w:p w:rsidR="00C24D49" w:rsidRPr="00813895" w:rsidRDefault="00BA2FB9" w:rsidP="008C3F79">
      <w:pPr>
        <w:spacing w:before="80"/>
        <w:ind w:firstLine="709"/>
        <w:jc w:val="both"/>
        <w:rPr>
          <w:rFonts w:ascii="Times New Roman" w:hAnsi="Times New Roman"/>
          <w:b w:val="0"/>
          <w:i/>
          <w:color w:val="auto"/>
        </w:rPr>
      </w:pPr>
      <w:r w:rsidRPr="00813895">
        <w:rPr>
          <w:rFonts w:ascii="Times New Roman" w:hAnsi="Times New Roman"/>
          <w:b w:val="0"/>
          <w:i/>
          <w:color w:val="auto"/>
        </w:rPr>
        <w:t xml:space="preserve">Căn cứ Luật Tổ chức chính quyền địa phương </w:t>
      </w:r>
      <w:r w:rsidR="00C24D49" w:rsidRPr="00813895">
        <w:rPr>
          <w:rFonts w:ascii="Times New Roman" w:hAnsi="Times New Roman"/>
          <w:b w:val="0"/>
          <w:i/>
          <w:color w:val="auto"/>
        </w:rPr>
        <w:t>số 72/2025/QH15;</w:t>
      </w:r>
    </w:p>
    <w:p w:rsidR="00C24D49" w:rsidRPr="00813895" w:rsidRDefault="00C24D49" w:rsidP="008C3F79">
      <w:pPr>
        <w:spacing w:before="80"/>
        <w:ind w:firstLine="709"/>
        <w:jc w:val="both"/>
        <w:rPr>
          <w:rFonts w:ascii="Times New Roman" w:hAnsi="Times New Roman"/>
          <w:b w:val="0"/>
          <w:i/>
          <w:color w:val="auto"/>
        </w:rPr>
      </w:pPr>
      <w:r w:rsidRPr="00813895">
        <w:rPr>
          <w:rFonts w:ascii="Times New Roman" w:hAnsi="Times New Roman"/>
          <w:b w:val="0"/>
          <w:i/>
          <w:color w:val="auto"/>
        </w:rPr>
        <w:t xml:space="preserve">Căn cứ </w:t>
      </w:r>
      <w:r w:rsidR="003512BC" w:rsidRPr="00813895">
        <w:rPr>
          <w:rFonts w:ascii="Times New Roman" w:hAnsi="Times New Roman"/>
          <w:b w:val="0"/>
          <w:i/>
          <w:color w:val="auto"/>
        </w:rPr>
        <w:t xml:space="preserve">Luật </w:t>
      </w:r>
      <w:r w:rsidRPr="00813895">
        <w:rPr>
          <w:rFonts w:ascii="Times New Roman" w:hAnsi="Times New Roman"/>
          <w:b w:val="0"/>
          <w:i/>
          <w:color w:val="auto"/>
        </w:rPr>
        <w:t>Ban hành văn bản quy phạm pháp luật số 64/2025/QH15, được sửa đổi, bổ sung bởi Luật số 87/2025/QH15;</w:t>
      </w:r>
    </w:p>
    <w:p w:rsidR="00BA2FB9" w:rsidRPr="00813895" w:rsidRDefault="00BA2FB9" w:rsidP="008C3F79">
      <w:pPr>
        <w:pStyle w:val="Vnbnnidung0"/>
        <w:spacing w:before="80" w:after="0" w:line="240" w:lineRule="auto"/>
        <w:ind w:firstLine="709"/>
        <w:jc w:val="both"/>
        <w:rPr>
          <w:i/>
          <w:color w:val="auto"/>
          <w:sz w:val="28"/>
          <w:szCs w:val="28"/>
        </w:rPr>
      </w:pPr>
      <w:r w:rsidRPr="00813895">
        <w:rPr>
          <w:i/>
          <w:color w:val="auto"/>
          <w:sz w:val="28"/>
          <w:szCs w:val="28"/>
        </w:rPr>
        <w:t xml:space="preserve">Căn cứ Luật Cán bộ, công chức </w:t>
      </w:r>
      <w:r w:rsidR="00D522FB" w:rsidRPr="00813895">
        <w:rPr>
          <w:i/>
          <w:color w:val="auto"/>
          <w:sz w:val="28"/>
          <w:szCs w:val="28"/>
        </w:rPr>
        <w:t>số 80/2025/QH15</w:t>
      </w:r>
      <w:r w:rsidRPr="00813895">
        <w:rPr>
          <w:i/>
          <w:color w:val="auto"/>
          <w:sz w:val="28"/>
          <w:szCs w:val="28"/>
        </w:rPr>
        <w:t>;</w:t>
      </w:r>
    </w:p>
    <w:p w:rsidR="00BA2FB9" w:rsidRPr="00813895" w:rsidRDefault="00015601" w:rsidP="008C3F79">
      <w:pPr>
        <w:pStyle w:val="Vnbnnidung0"/>
        <w:spacing w:before="80" w:after="0" w:line="240" w:lineRule="auto"/>
        <w:ind w:firstLine="709"/>
        <w:jc w:val="both"/>
        <w:rPr>
          <w:i/>
          <w:color w:val="auto"/>
          <w:sz w:val="28"/>
          <w:szCs w:val="28"/>
        </w:rPr>
      </w:pPr>
      <w:r w:rsidRPr="00813895">
        <w:rPr>
          <w:i/>
          <w:color w:val="auto"/>
          <w:sz w:val="28"/>
          <w:szCs w:val="28"/>
        </w:rPr>
        <w:t xml:space="preserve">Căn cứ </w:t>
      </w:r>
      <w:r w:rsidR="00BA2FB9" w:rsidRPr="00813895">
        <w:rPr>
          <w:i/>
          <w:color w:val="auto"/>
          <w:sz w:val="28"/>
          <w:szCs w:val="28"/>
        </w:rPr>
        <w:t>Nghị định số 335/2025/NĐ-CP ngày 21</w:t>
      </w:r>
      <w:r w:rsidRPr="00813895">
        <w:rPr>
          <w:i/>
          <w:color w:val="auto"/>
          <w:sz w:val="28"/>
          <w:szCs w:val="28"/>
        </w:rPr>
        <w:t xml:space="preserve"> tháng </w:t>
      </w:r>
      <w:r w:rsidR="00BA2FB9" w:rsidRPr="00813895">
        <w:rPr>
          <w:i/>
          <w:color w:val="auto"/>
          <w:sz w:val="28"/>
          <w:szCs w:val="28"/>
        </w:rPr>
        <w:t>12</w:t>
      </w:r>
      <w:r w:rsidRPr="00813895">
        <w:rPr>
          <w:i/>
          <w:color w:val="auto"/>
          <w:sz w:val="28"/>
          <w:szCs w:val="28"/>
        </w:rPr>
        <w:t xml:space="preserve"> năm </w:t>
      </w:r>
      <w:r w:rsidR="00BA2FB9" w:rsidRPr="00813895">
        <w:rPr>
          <w:i/>
          <w:color w:val="auto"/>
          <w:sz w:val="28"/>
          <w:szCs w:val="28"/>
        </w:rPr>
        <w:t>2025 của Chính phủ quy định về đánh giá, xếp loại chất lượng đối với cơ quan hành chính nhà nước và công chức;</w:t>
      </w:r>
    </w:p>
    <w:p w:rsidR="00BA2FB9" w:rsidRPr="00813895" w:rsidRDefault="00BA2FB9" w:rsidP="008C3F79">
      <w:pPr>
        <w:spacing w:before="80"/>
        <w:ind w:firstLine="709"/>
        <w:jc w:val="both"/>
        <w:rPr>
          <w:rFonts w:ascii="Times New Roman" w:hAnsi="Times New Roman"/>
          <w:b w:val="0"/>
          <w:i/>
          <w:color w:val="auto"/>
          <w:szCs w:val="28"/>
        </w:rPr>
      </w:pPr>
      <w:r w:rsidRPr="00813895">
        <w:rPr>
          <w:rFonts w:ascii="Times New Roman" w:hAnsi="Times New Roman"/>
          <w:b w:val="0"/>
          <w:i/>
          <w:color w:val="auto"/>
          <w:szCs w:val="28"/>
        </w:rPr>
        <w:t>Theo đề nghị của Giám đốc Sở Nội vụ tại Tờ trình số</w:t>
      </w:r>
      <w:r w:rsidR="003412C2" w:rsidRPr="00813895">
        <w:rPr>
          <w:rFonts w:ascii="Times New Roman" w:hAnsi="Times New Roman"/>
          <w:b w:val="0"/>
          <w:i/>
          <w:color w:val="auto"/>
          <w:szCs w:val="28"/>
        </w:rPr>
        <w:t xml:space="preserve"> 1337</w:t>
      </w:r>
      <w:r w:rsidRPr="00813895">
        <w:rPr>
          <w:rFonts w:ascii="Times New Roman" w:hAnsi="Times New Roman"/>
          <w:b w:val="0"/>
          <w:i/>
          <w:color w:val="auto"/>
          <w:szCs w:val="28"/>
        </w:rPr>
        <w:t>/TTr-SNV ngày</w:t>
      </w:r>
      <w:r w:rsidR="003412C2" w:rsidRPr="00813895">
        <w:rPr>
          <w:rFonts w:ascii="Times New Roman" w:hAnsi="Times New Roman"/>
          <w:b w:val="0"/>
          <w:i/>
          <w:color w:val="auto"/>
          <w:szCs w:val="28"/>
        </w:rPr>
        <w:t xml:space="preserve"> 07</w:t>
      </w:r>
      <w:r w:rsidR="008361F8" w:rsidRPr="00813895">
        <w:rPr>
          <w:rFonts w:ascii="Times New Roman" w:hAnsi="Times New Roman"/>
          <w:b w:val="0"/>
          <w:i/>
          <w:color w:val="auto"/>
          <w:szCs w:val="28"/>
        </w:rPr>
        <w:t xml:space="preserve"> tháng </w:t>
      </w:r>
      <w:r w:rsidR="003412C2" w:rsidRPr="00813895">
        <w:rPr>
          <w:rFonts w:ascii="Times New Roman" w:hAnsi="Times New Roman"/>
          <w:b w:val="0"/>
          <w:i/>
          <w:color w:val="auto"/>
          <w:szCs w:val="28"/>
        </w:rPr>
        <w:t>9</w:t>
      </w:r>
      <w:r w:rsidR="008361F8" w:rsidRPr="00813895">
        <w:rPr>
          <w:rFonts w:ascii="Times New Roman" w:hAnsi="Times New Roman"/>
          <w:b w:val="0"/>
          <w:i/>
          <w:color w:val="auto"/>
          <w:szCs w:val="28"/>
        </w:rPr>
        <w:t xml:space="preserve"> năm 202</w:t>
      </w:r>
      <w:r w:rsidR="00677933" w:rsidRPr="00813895">
        <w:rPr>
          <w:rFonts w:ascii="Times New Roman" w:hAnsi="Times New Roman"/>
          <w:b w:val="0"/>
          <w:i/>
          <w:color w:val="auto"/>
          <w:szCs w:val="28"/>
        </w:rPr>
        <w:t>6</w:t>
      </w:r>
      <w:r w:rsidR="008361F8" w:rsidRPr="00813895">
        <w:rPr>
          <w:rFonts w:ascii="Times New Roman" w:hAnsi="Times New Roman"/>
          <w:b w:val="0"/>
          <w:i/>
          <w:color w:val="auto"/>
          <w:szCs w:val="28"/>
        </w:rPr>
        <w:t>;</w:t>
      </w:r>
    </w:p>
    <w:p w:rsidR="008D226B" w:rsidRPr="00813895" w:rsidRDefault="008361F8" w:rsidP="008C3F79">
      <w:pPr>
        <w:spacing w:before="80"/>
        <w:ind w:firstLine="709"/>
        <w:jc w:val="both"/>
        <w:rPr>
          <w:rFonts w:ascii="Times New Roman" w:hAnsi="Times New Roman"/>
          <w:b w:val="0"/>
          <w:i/>
          <w:color w:val="auto"/>
          <w:szCs w:val="28"/>
        </w:rPr>
      </w:pPr>
      <w:r w:rsidRPr="00813895">
        <w:rPr>
          <w:rFonts w:ascii="Times New Roman" w:hAnsi="Times New Roman"/>
          <w:b w:val="0"/>
          <w:i/>
          <w:color w:val="auto"/>
          <w:szCs w:val="28"/>
        </w:rPr>
        <w:t xml:space="preserve">Ủy ban nhân dân ban hành Quyết định Quy định </w:t>
      </w:r>
      <w:r w:rsidR="008D226B" w:rsidRPr="00813895">
        <w:rPr>
          <w:rFonts w:ascii="Times New Roman" w:hAnsi="Times New Roman"/>
          <w:b w:val="0"/>
          <w:i/>
          <w:color w:val="auto"/>
          <w:szCs w:val="28"/>
        </w:rPr>
        <w:t xml:space="preserve">tiêu chí cụ thể đánh giá, xếp loại chất lượng đối với cơ quan hành chính nhà nước thuộc phạm vi quản lý của </w:t>
      </w:r>
      <w:r w:rsidR="00B413EF" w:rsidRPr="00813895">
        <w:rPr>
          <w:rFonts w:ascii="Times New Roman" w:hAnsi="Times New Roman"/>
          <w:b w:val="0"/>
          <w:i/>
          <w:color w:val="auto"/>
          <w:szCs w:val="28"/>
        </w:rPr>
        <w:t xml:space="preserve">Ủy ban nhân dân </w:t>
      </w:r>
      <w:r w:rsidR="008D226B" w:rsidRPr="00813895">
        <w:rPr>
          <w:rFonts w:ascii="Times New Roman" w:hAnsi="Times New Roman"/>
          <w:b w:val="0"/>
          <w:i/>
          <w:color w:val="auto"/>
          <w:szCs w:val="28"/>
        </w:rPr>
        <w:t>tỉnh Cà Mau.</w:t>
      </w:r>
    </w:p>
    <w:p w:rsidR="00A46EE1" w:rsidRPr="00813895" w:rsidRDefault="00063A78" w:rsidP="008C3F79">
      <w:pPr>
        <w:spacing w:before="80"/>
        <w:ind w:firstLine="709"/>
        <w:jc w:val="both"/>
        <w:rPr>
          <w:rFonts w:ascii="Times New Roman" w:hAnsi="Times New Roman"/>
          <w:color w:val="auto"/>
        </w:rPr>
      </w:pPr>
      <w:r w:rsidRPr="00813895">
        <w:rPr>
          <w:rFonts w:ascii="Times New Roman" w:hAnsi="Times New Roman"/>
          <w:color w:val="auto"/>
        </w:rPr>
        <w:t>Điều 1.</w:t>
      </w:r>
      <w:r w:rsidR="00F30B47" w:rsidRPr="00813895">
        <w:rPr>
          <w:rFonts w:ascii="Times New Roman" w:hAnsi="Times New Roman"/>
          <w:color w:val="auto"/>
        </w:rPr>
        <w:t xml:space="preserve"> </w:t>
      </w:r>
      <w:r w:rsidR="00A46EE1" w:rsidRPr="00813895">
        <w:rPr>
          <w:rFonts w:ascii="Times New Roman" w:hAnsi="Times New Roman"/>
          <w:color w:val="auto"/>
        </w:rPr>
        <w:t>Phạm vi điều chỉnh</w:t>
      </w:r>
    </w:p>
    <w:p w:rsidR="00EB59DF" w:rsidRPr="00813895" w:rsidRDefault="00F30B47" w:rsidP="008C3F79">
      <w:pPr>
        <w:spacing w:before="80"/>
        <w:ind w:firstLine="709"/>
        <w:jc w:val="both"/>
        <w:rPr>
          <w:rFonts w:ascii="Times New Roman" w:hAnsi="Times New Roman"/>
          <w:b w:val="0"/>
          <w:color w:val="auto"/>
          <w:szCs w:val="28"/>
        </w:rPr>
      </w:pPr>
      <w:r w:rsidRPr="00813895">
        <w:rPr>
          <w:rFonts w:ascii="Times New Roman" w:hAnsi="Times New Roman"/>
          <w:b w:val="0"/>
          <w:color w:val="auto"/>
          <w:szCs w:val="28"/>
        </w:rPr>
        <w:t>Quyết định này quy định tiêu chí cụ thể đánh giá, xếp loại chất lượng đối với cơ quan hành chính nhà nước thuộc phạm vi quản lý của Ủy ban nhân dân tỉnh Cà Mau</w:t>
      </w:r>
      <w:r w:rsidR="00EB59DF" w:rsidRPr="00813895">
        <w:rPr>
          <w:rFonts w:ascii="Times New Roman" w:hAnsi="Times New Roman"/>
          <w:b w:val="0"/>
          <w:color w:val="auto"/>
          <w:szCs w:val="28"/>
        </w:rPr>
        <w:t xml:space="preserve"> theo quy định tại khoản 2 Điều 7 và điểm a khoản 1 Điều 26 Nghị định số 335/2025/NĐ-CP </w:t>
      </w:r>
      <w:r w:rsidR="004F49A6" w:rsidRPr="00813895">
        <w:rPr>
          <w:rFonts w:ascii="Times New Roman" w:hAnsi="Times New Roman"/>
          <w:b w:val="0"/>
          <w:color w:val="auto"/>
          <w:szCs w:val="28"/>
        </w:rPr>
        <w:t xml:space="preserve">ngày 21 tháng 12 năm 2025 </w:t>
      </w:r>
      <w:r w:rsidR="00EB59DF" w:rsidRPr="00813895">
        <w:rPr>
          <w:rFonts w:ascii="Times New Roman" w:hAnsi="Times New Roman"/>
          <w:b w:val="0"/>
          <w:color w:val="auto"/>
          <w:szCs w:val="28"/>
        </w:rPr>
        <w:t>của Chính phủ quy định về đánh giá, xếp loại chất lượng đối với cơ quan hành chính nhà nước và công chức.</w:t>
      </w:r>
    </w:p>
    <w:p w:rsidR="00F30B47" w:rsidRPr="00813895" w:rsidRDefault="00B85969" w:rsidP="008C3F79">
      <w:pPr>
        <w:spacing w:before="80"/>
        <w:ind w:firstLine="709"/>
        <w:jc w:val="both"/>
        <w:rPr>
          <w:rFonts w:ascii="Times New Roman" w:hAnsi="Times New Roman"/>
          <w:color w:val="auto"/>
        </w:rPr>
      </w:pPr>
      <w:r w:rsidRPr="00813895">
        <w:rPr>
          <w:rFonts w:ascii="Times New Roman" w:hAnsi="Times New Roman"/>
          <w:color w:val="auto"/>
        </w:rPr>
        <w:t>Điều 2. Đối tượng áp dụng</w:t>
      </w:r>
    </w:p>
    <w:p w:rsidR="00EB59DF" w:rsidRPr="00813895" w:rsidRDefault="00EB59DF" w:rsidP="008C3F79">
      <w:pPr>
        <w:spacing w:before="80"/>
        <w:ind w:firstLine="709"/>
        <w:jc w:val="both"/>
        <w:rPr>
          <w:rFonts w:ascii="Times New Roman" w:hAnsi="Times New Roman"/>
          <w:b w:val="0"/>
          <w:color w:val="auto"/>
          <w:szCs w:val="28"/>
        </w:rPr>
      </w:pPr>
      <w:r w:rsidRPr="00813895">
        <w:rPr>
          <w:rFonts w:ascii="Times New Roman" w:hAnsi="Times New Roman"/>
          <w:b w:val="0"/>
          <w:color w:val="auto"/>
          <w:szCs w:val="28"/>
        </w:rPr>
        <w:t>1. Cơ quan chuyên môn và tổ chức hành chính khác thuộc Ủy ban n</w:t>
      </w:r>
      <w:r w:rsidR="00A30139" w:rsidRPr="00813895">
        <w:rPr>
          <w:rFonts w:ascii="Times New Roman" w:hAnsi="Times New Roman"/>
          <w:b w:val="0"/>
          <w:color w:val="auto"/>
          <w:szCs w:val="28"/>
        </w:rPr>
        <w:t>hâ</w:t>
      </w:r>
      <w:r w:rsidRPr="00813895">
        <w:rPr>
          <w:rFonts w:ascii="Times New Roman" w:hAnsi="Times New Roman"/>
          <w:b w:val="0"/>
          <w:color w:val="auto"/>
          <w:szCs w:val="28"/>
        </w:rPr>
        <w:t>n dân tỉnh (</w:t>
      </w:r>
      <w:r w:rsidRPr="00813895">
        <w:rPr>
          <w:rFonts w:ascii="Times New Roman" w:hAnsi="Times New Roman"/>
          <w:b w:val="0"/>
          <w:i/>
          <w:color w:val="auto"/>
          <w:szCs w:val="28"/>
        </w:rPr>
        <w:t>sau đây gọi chung là sở</w:t>
      </w:r>
      <w:r w:rsidRPr="00813895">
        <w:rPr>
          <w:rFonts w:ascii="Times New Roman" w:hAnsi="Times New Roman"/>
          <w:b w:val="0"/>
          <w:color w:val="auto"/>
          <w:szCs w:val="28"/>
        </w:rPr>
        <w:t>).</w:t>
      </w:r>
    </w:p>
    <w:p w:rsidR="00EB59DF" w:rsidRPr="00813895" w:rsidRDefault="00EB59DF" w:rsidP="008C3F79">
      <w:pPr>
        <w:spacing w:before="80"/>
        <w:ind w:firstLine="709"/>
        <w:jc w:val="both"/>
        <w:rPr>
          <w:rFonts w:ascii="Times New Roman" w:eastAsia="MS Mincho" w:hAnsi="Times New Roman"/>
          <w:b w:val="0"/>
          <w:color w:val="auto"/>
          <w:szCs w:val="28"/>
          <w:lang w:val="vi-VN"/>
        </w:rPr>
      </w:pPr>
      <w:r w:rsidRPr="00813895">
        <w:rPr>
          <w:rFonts w:ascii="Times New Roman" w:hAnsi="Times New Roman"/>
          <w:b w:val="0"/>
          <w:color w:val="auto"/>
          <w:szCs w:val="28"/>
        </w:rPr>
        <w:t xml:space="preserve">2. </w:t>
      </w:r>
      <w:r w:rsidRPr="00813895">
        <w:rPr>
          <w:rFonts w:ascii="Times New Roman" w:eastAsia="MS Mincho" w:hAnsi="Times New Roman"/>
          <w:b w:val="0"/>
          <w:color w:val="auto"/>
          <w:szCs w:val="28"/>
          <w:lang w:val="vi-VN"/>
        </w:rPr>
        <w:t>Phòng và tương đương thuộc sở.</w:t>
      </w:r>
    </w:p>
    <w:p w:rsidR="00EB59DF" w:rsidRPr="00813895" w:rsidRDefault="00EB59DF" w:rsidP="008C3F79">
      <w:pPr>
        <w:spacing w:before="80"/>
        <w:ind w:firstLine="709"/>
        <w:jc w:val="both"/>
        <w:rPr>
          <w:rFonts w:ascii="Times New Roman" w:eastAsia="MS Mincho" w:hAnsi="Times New Roman"/>
          <w:b w:val="0"/>
          <w:color w:val="auto"/>
          <w:szCs w:val="28"/>
        </w:rPr>
      </w:pPr>
      <w:r w:rsidRPr="00813895">
        <w:rPr>
          <w:rFonts w:ascii="Times New Roman" w:eastAsia="MS Mincho" w:hAnsi="Times New Roman"/>
          <w:b w:val="0"/>
          <w:color w:val="auto"/>
          <w:szCs w:val="28"/>
        </w:rPr>
        <w:t>3. Ủy ban nhân dân cấp xã.</w:t>
      </w:r>
    </w:p>
    <w:p w:rsidR="00EB59DF" w:rsidRPr="00813895" w:rsidRDefault="00EB59DF" w:rsidP="008C3F79">
      <w:pPr>
        <w:spacing w:before="80"/>
        <w:ind w:firstLine="709"/>
        <w:jc w:val="both"/>
        <w:rPr>
          <w:rFonts w:ascii="Times New Roman" w:eastAsia="MS Mincho" w:hAnsi="Times New Roman"/>
          <w:b w:val="0"/>
          <w:color w:val="auto"/>
          <w:szCs w:val="28"/>
        </w:rPr>
      </w:pPr>
      <w:r w:rsidRPr="00813895">
        <w:rPr>
          <w:rFonts w:ascii="Times New Roman" w:eastAsia="MS Mincho" w:hAnsi="Times New Roman"/>
          <w:b w:val="0"/>
          <w:color w:val="auto"/>
          <w:szCs w:val="28"/>
        </w:rPr>
        <w:t>4. Cơ quan chuyên môn và tổ chức hành chính khác thuộc Ủy ban nhân dân cấp xã.</w:t>
      </w:r>
    </w:p>
    <w:p w:rsidR="00A47376" w:rsidRPr="00813895" w:rsidRDefault="00A47376" w:rsidP="008C3F79">
      <w:pPr>
        <w:spacing w:before="80"/>
        <w:ind w:firstLine="709"/>
        <w:jc w:val="both"/>
        <w:rPr>
          <w:rFonts w:ascii="Times New Roman" w:hAnsi="Times New Roman"/>
          <w:color w:val="auto"/>
        </w:rPr>
      </w:pPr>
      <w:r w:rsidRPr="00813895">
        <w:rPr>
          <w:rFonts w:ascii="Times New Roman" w:hAnsi="Times New Roman"/>
          <w:color w:val="auto"/>
        </w:rPr>
        <w:t>Điều 3.</w:t>
      </w:r>
      <w:r w:rsidRPr="00813895">
        <w:rPr>
          <w:rFonts w:ascii="Times New Roman" w:hAnsi="Times New Roman"/>
          <w:b w:val="0"/>
          <w:color w:val="auto"/>
        </w:rPr>
        <w:t xml:space="preserve"> </w:t>
      </w:r>
      <w:r w:rsidR="007B3635" w:rsidRPr="00813895">
        <w:rPr>
          <w:rFonts w:ascii="Times New Roman" w:hAnsi="Times New Roman"/>
          <w:color w:val="auto"/>
        </w:rPr>
        <w:t xml:space="preserve">Tiêu </w:t>
      </w:r>
      <w:r w:rsidRPr="00813895">
        <w:rPr>
          <w:rFonts w:ascii="Times New Roman" w:hAnsi="Times New Roman"/>
          <w:color w:val="auto"/>
        </w:rPr>
        <w:t>chí chung và các tiêu chí về kết quả thực hiện nhiệm vụ</w:t>
      </w:r>
    </w:p>
    <w:p w:rsidR="00A47376" w:rsidRPr="00813895" w:rsidRDefault="00A47376" w:rsidP="008C3F79">
      <w:pPr>
        <w:spacing w:before="80"/>
        <w:ind w:firstLine="709"/>
        <w:jc w:val="both"/>
        <w:rPr>
          <w:rFonts w:ascii="Times New Roman" w:hAnsi="Times New Roman"/>
          <w:b w:val="0"/>
          <w:color w:val="auto"/>
          <w:spacing w:val="-8"/>
        </w:rPr>
      </w:pPr>
      <w:r w:rsidRPr="00813895">
        <w:rPr>
          <w:rFonts w:ascii="Times New Roman" w:hAnsi="Times New Roman"/>
          <w:b w:val="0"/>
          <w:color w:val="auto"/>
          <w:spacing w:val="-8"/>
        </w:rPr>
        <w:t>1. Tiêu chí chung được chấ</w:t>
      </w:r>
      <w:r w:rsidR="008D6413" w:rsidRPr="00813895">
        <w:rPr>
          <w:rFonts w:ascii="Times New Roman" w:hAnsi="Times New Roman"/>
          <w:b w:val="0"/>
          <w:color w:val="auto"/>
          <w:spacing w:val="-8"/>
        </w:rPr>
        <w:t>m tối đa là 30 điểm (</w:t>
      </w:r>
      <w:r w:rsidR="008D6413" w:rsidRPr="00813895">
        <w:rPr>
          <w:rFonts w:ascii="Times New Roman" w:hAnsi="Times New Roman"/>
          <w:b w:val="0"/>
          <w:i/>
          <w:color w:val="auto"/>
          <w:spacing w:val="-8"/>
        </w:rPr>
        <w:t>trong thang</w:t>
      </w:r>
      <w:r w:rsidRPr="00813895">
        <w:rPr>
          <w:rFonts w:ascii="Times New Roman" w:hAnsi="Times New Roman"/>
          <w:b w:val="0"/>
          <w:i/>
          <w:color w:val="auto"/>
          <w:spacing w:val="-8"/>
        </w:rPr>
        <w:t xml:space="preserve"> điểm 100</w:t>
      </w:r>
      <w:r w:rsidRPr="00813895">
        <w:rPr>
          <w:rFonts w:ascii="Times New Roman" w:hAnsi="Times New Roman"/>
          <w:b w:val="0"/>
          <w:color w:val="auto"/>
          <w:spacing w:val="-8"/>
        </w:rPr>
        <w:t>), cụ thể gồm:</w:t>
      </w:r>
    </w:p>
    <w:p w:rsidR="00A47376" w:rsidRPr="00813895" w:rsidRDefault="00A47376" w:rsidP="008C3F79">
      <w:pPr>
        <w:spacing w:before="80"/>
        <w:ind w:firstLine="709"/>
        <w:jc w:val="both"/>
        <w:rPr>
          <w:rFonts w:ascii="Times New Roman" w:hAnsi="Times New Roman"/>
          <w:b w:val="0"/>
          <w:color w:val="auto"/>
          <w:szCs w:val="28"/>
          <w:lang w:val="nl-NL"/>
        </w:rPr>
      </w:pPr>
      <w:r w:rsidRPr="00813895">
        <w:rPr>
          <w:rFonts w:ascii="Times New Roman" w:hAnsi="Times New Roman"/>
          <w:b w:val="0"/>
          <w:color w:val="auto"/>
        </w:rPr>
        <w:t xml:space="preserve">a) Chấp hành </w:t>
      </w:r>
      <w:r w:rsidRPr="00813895">
        <w:rPr>
          <w:rFonts w:ascii="Times New Roman" w:hAnsi="Times New Roman"/>
          <w:b w:val="0"/>
          <w:color w:val="auto"/>
          <w:szCs w:val="28"/>
          <w:lang w:val="nl-NL"/>
        </w:rPr>
        <w:t xml:space="preserve">nghiêm đường lối, chủ trương của Đảng, chính sách, pháp luật của Nhà nước; thực hiện sự chỉ đạo, điều hành của cấp trên; khả năng xây dựng và tổ chức thực hiện chiến lược, kế hoạch phát triển của đơn vị gắn với mục tiêu quốc gia, ngành, địa phương; năng lực nhận diện, dự báo xu hướng phát triển, chủ động thích ứng với thay đổi môi trường </w:t>
      </w:r>
      <w:r w:rsidRPr="00813895">
        <w:rPr>
          <w:rFonts w:ascii="Times New Roman" w:hAnsi="Times New Roman"/>
          <w:b w:val="0"/>
          <w:i/>
          <w:color w:val="auto"/>
          <w:szCs w:val="28"/>
          <w:lang w:val="nl-NL"/>
        </w:rPr>
        <w:t>(tối đa 10 điểm)</w:t>
      </w:r>
      <w:r w:rsidRPr="00813895">
        <w:rPr>
          <w:rFonts w:ascii="Times New Roman" w:hAnsi="Times New Roman"/>
          <w:b w:val="0"/>
          <w:color w:val="auto"/>
          <w:szCs w:val="28"/>
          <w:lang w:val="nl-NL"/>
        </w:rPr>
        <w:t>.</w:t>
      </w:r>
    </w:p>
    <w:p w:rsidR="00A47376" w:rsidRPr="00813895" w:rsidRDefault="00A47376" w:rsidP="008C3F79">
      <w:pPr>
        <w:spacing w:before="100"/>
        <w:ind w:firstLine="709"/>
        <w:jc w:val="both"/>
        <w:rPr>
          <w:rFonts w:ascii="Times New Roman" w:hAnsi="Times New Roman"/>
          <w:b w:val="0"/>
          <w:color w:val="auto"/>
          <w:szCs w:val="28"/>
          <w:lang w:val="nl-NL"/>
        </w:rPr>
      </w:pPr>
      <w:r w:rsidRPr="00813895">
        <w:rPr>
          <w:rFonts w:ascii="Times New Roman" w:hAnsi="Times New Roman"/>
          <w:b w:val="0"/>
          <w:color w:val="auto"/>
          <w:szCs w:val="28"/>
          <w:lang w:val="nl-NL"/>
        </w:rPr>
        <w:lastRenderedPageBreak/>
        <w:t xml:space="preserve">b) Hiệu quả trong việc quản lý, sử dụng công chức theo vị trí việc làm; xây dựng môi trường làm việc chuyên nghiệp, hiện đại, minh bạch, tạo điều kiện cho công chức phát huy năng lực; hiệu quả phối hợp công tác và xây dựng đoàn kết nội bộ; mức độ chấp hành kỷ luật, kỷ cương hành chính và tinh thần phục vụ của công chức </w:t>
      </w:r>
      <w:r w:rsidRPr="00813895">
        <w:rPr>
          <w:rFonts w:ascii="Times New Roman" w:hAnsi="Times New Roman"/>
          <w:b w:val="0"/>
          <w:i/>
          <w:color w:val="auto"/>
          <w:szCs w:val="28"/>
          <w:lang w:val="nl-NL"/>
        </w:rPr>
        <w:t>(tối đa 10 điểm)</w:t>
      </w:r>
      <w:r w:rsidRPr="00813895">
        <w:rPr>
          <w:rFonts w:ascii="Times New Roman" w:hAnsi="Times New Roman"/>
          <w:b w:val="0"/>
          <w:color w:val="auto"/>
          <w:szCs w:val="28"/>
          <w:lang w:val="nl-NL"/>
        </w:rPr>
        <w:t>.</w:t>
      </w:r>
    </w:p>
    <w:p w:rsidR="00A47376" w:rsidRPr="00813895" w:rsidRDefault="00A47376" w:rsidP="008C3F79">
      <w:pPr>
        <w:spacing w:before="100"/>
        <w:ind w:firstLine="709"/>
        <w:jc w:val="both"/>
        <w:rPr>
          <w:rFonts w:ascii="Times New Roman" w:hAnsi="Times New Roman"/>
          <w:b w:val="0"/>
          <w:color w:val="auto"/>
          <w:szCs w:val="28"/>
          <w:lang w:val="nl-NL"/>
        </w:rPr>
      </w:pPr>
      <w:r w:rsidRPr="00813895">
        <w:rPr>
          <w:rFonts w:ascii="Times New Roman" w:hAnsi="Times New Roman"/>
          <w:b w:val="0"/>
          <w:color w:val="auto"/>
        </w:rPr>
        <w:t xml:space="preserve">c) Kết quả thực hiện các giải pháp cải cách hành chính, ứng dụng công nghệ thông tin, chuyển đổi số trong hoạt động nội bộ và cung cấp dịch vụ công; </w:t>
      </w:r>
      <w:r w:rsidRPr="00813895">
        <w:rPr>
          <w:rFonts w:ascii="Times New Roman" w:hAnsi="Times New Roman"/>
          <w:b w:val="0"/>
          <w:color w:val="auto"/>
          <w:szCs w:val="28"/>
          <w:lang w:val="nl-NL"/>
        </w:rPr>
        <w:t>mức độ thường xuyên rà soát, cải tiến các quy chế làm việc, quy trình nội bộ, đảm bảo hoạt động hiệu năng, hiệu lực; việc xây dựng và tổ chức thực hiện các biện pháp khắc phục những tồn tại, hạn chế về tổ chức, quản lý, quy trình nội bộ đã được chỉ ra qua đánh giá, kiểm tra, thanh tra, kiểm toán (</w:t>
      </w:r>
      <w:r w:rsidRPr="00813895">
        <w:rPr>
          <w:rFonts w:ascii="Times New Roman" w:hAnsi="Times New Roman"/>
          <w:b w:val="0"/>
          <w:i/>
          <w:color w:val="auto"/>
          <w:szCs w:val="28"/>
          <w:lang w:val="nl-NL"/>
        </w:rPr>
        <w:t>nếu có</w:t>
      </w:r>
      <w:r w:rsidRPr="00813895">
        <w:rPr>
          <w:rFonts w:ascii="Times New Roman" w:hAnsi="Times New Roman"/>
          <w:b w:val="0"/>
          <w:color w:val="auto"/>
          <w:szCs w:val="28"/>
          <w:lang w:val="nl-NL"/>
        </w:rPr>
        <w:t xml:space="preserve">) </w:t>
      </w:r>
      <w:r w:rsidRPr="00813895">
        <w:rPr>
          <w:rFonts w:ascii="Times New Roman" w:hAnsi="Times New Roman"/>
          <w:b w:val="0"/>
          <w:i/>
          <w:color w:val="auto"/>
          <w:szCs w:val="28"/>
          <w:lang w:val="nl-NL"/>
        </w:rPr>
        <w:t>(tối đa 10 điểm)</w:t>
      </w:r>
      <w:r w:rsidRPr="00813895">
        <w:rPr>
          <w:rFonts w:ascii="Times New Roman" w:hAnsi="Times New Roman"/>
          <w:b w:val="0"/>
          <w:color w:val="auto"/>
          <w:szCs w:val="28"/>
          <w:lang w:val="nl-NL"/>
        </w:rPr>
        <w:t>.</w:t>
      </w:r>
    </w:p>
    <w:p w:rsidR="00A47376" w:rsidRPr="00813895" w:rsidRDefault="00A47376" w:rsidP="008C3F79">
      <w:pPr>
        <w:spacing w:before="100"/>
        <w:ind w:firstLine="709"/>
        <w:jc w:val="both"/>
        <w:rPr>
          <w:rFonts w:ascii="Times New Roman" w:hAnsi="Times New Roman"/>
          <w:b w:val="0"/>
          <w:color w:val="auto"/>
          <w:szCs w:val="28"/>
          <w:lang w:val="nl-NL"/>
        </w:rPr>
      </w:pPr>
      <w:r w:rsidRPr="00813895">
        <w:rPr>
          <w:rFonts w:ascii="Times New Roman" w:hAnsi="Times New Roman"/>
          <w:b w:val="0"/>
          <w:color w:val="auto"/>
          <w:szCs w:val="28"/>
          <w:lang w:val="nl-NL"/>
        </w:rPr>
        <w:t>2. Tiêu chí về kết quả thực hiện nhiệm vụ</w:t>
      </w:r>
      <w:r w:rsidR="00D96B43" w:rsidRPr="00813895">
        <w:rPr>
          <w:rFonts w:ascii="Times New Roman" w:hAnsi="Times New Roman"/>
          <w:b w:val="0"/>
          <w:color w:val="auto"/>
          <w:szCs w:val="28"/>
          <w:lang w:val="nl-NL"/>
        </w:rPr>
        <w:t>, được chấm tối đa là 70 điểm (</w:t>
      </w:r>
      <w:r w:rsidR="00D96B43" w:rsidRPr="00813895">
        <w:rPr>
          <w:rFonts w:ascii="Times New Roman" w:hAnsi="Times New Roman"/>
          <w:b w:val="0"/>
          <w:i/>
          <w:color w:val="auto"/>
          <w:szCs w:val="28"/>
          <w:lang w:val="nl-NL"/>
        </w:rPr>
        <w:t>t</w:t>
      </w:r>
      <w:r w:rsidRPr="00813895">
        <w:rPr>
          <w:rFonts w:ascii="Times New Roman" w:hAnsi="Times New Roman"/>
          <w:b w:val="0"/>
          <w:i/>
          <w:color w:val="auto"/>
          <w:szCs w:val="28"/>
          <w:lang w:val="nl-NL"/>
        </w:rPr>
        <w:t>rong thang điểm 100</w:t>
      </w:r>
      <w:r w:rsidRPr="00813895">
        <w:rPr>
          <w:rFonts w:ascii="Times New Roman" w:hAnsi="Times New Roman"/>
          <w:b w:val="0"/>
          <w:color w:val="auto"/>
          <w:szCs w:val="28"/>
          <w:lang w:val="nl-NL"/>
        </w:rPr>
        <w:t>), cụ thể gồm:</w:t>
      </w:r>
    </w:p>
    <w:p w:rsidR="00A47376" w:rsidRPr="00813895" w:rsidRDefault="00A47376" w:rsidP="008C3F79">
      <w:pPr>
        <w:pStyle w:val="NormalWeb"/>
        <w:spacing w:beforeAutospacing="0" w:after="0" w:afterAutospacing="0"/>
        <w:ind w:firstLine="709"/>
        <w:jc w:val="both"/>
        <w:rPr>
          <w:sz w:val="28"/>
          <w:szCs w:val="28"/>
          <w:lang w:val="nl-NL"/>
        </w:rPr>
      </w:pPr>
      <w:r w:rsidRPr="00813895">
        <w:rPr>
          <w:sz w:val="28"/>
          <w:szCs w:val="28"/>
          <w:lang w:val="nl-NL"/>
        </w:rPr>
        <w:t xml:space="preserve">a) Kết quả thể chế hóa chủ trương, đường lối của Đảng, chính sách, pháp luật của Nhà nước thành chiến lược, quy hoạch, kế hoạch, đề án, văn bản quy phạm pháp luật </w:t>
      </w:r>
      <w:r w:rsidRPr="00813895">
        <w:rPr>
          <w:i/>
          <w:sz w:val="28"/>
          <w:szCs w:val="28"/>
          <w:lang w:val="nl-NL"/>
        </w:rPr>
        <w:t>(tối đa 10 điểm)</w:t>
      </w:r>
      <w:r w:rsidRPr="00813895">
        <w:rPr>
          <w:sz w:val="28"/>
          <w:szCs w:val="28"/>
          <w:lang w:val="nl-NL"/>
        </w:rPr>
        <w:t>.</w:t>
      </w:r>
    </w:p>
    <w:p w:rsidR="00A47376" w:rsidRPr="00813895" w:rsidRDefault="00A47376" w:rsidP="008C3F79">
      <w:pPr>
        <w:pStyle w:val="NormalWeb"/>
        <w:spacing w:beforeAutospacing="0" w:after="0" w:afterAutospacing="0"/>
        <w:ind w:firstLine="709"/>
        <w:jc w:val="both"/>
        <w:rPr>
          <w:sz w:val="28"/>
          <w:szCs w:val="28"/>
          <w:lang w:val="nl-NL"/>
        </w:rPr>
      </w:pPr>
      <w:r w:rsidRPr="00813895">
        <w:rPr>
          <w:sz w:val="28"/>
          <w:szCs w:val="28"/>
          <w:lang w:val="nl-NL"/>
        </w:rPr>
        <w:t xml:space="preserve">b) Tỷ lệ hoàn thành các nhiệm vụ trong chương trình, kế hoạch công tác của năm và các nhiệm vụ phát sinh </w:t>
      </w:r>
      <w:r w:rsidRPr="00813895">
        <w:rPr>
          <w:i/>
          <w:sz w:val="28"/>
          <w:szCs w:val="28"/>
          <w:lang w:val="nl-NL"/>
        </w:rPr>
        <w:t>(tối đa 30 điểm)</w:t>
      </w:r>
      <w:r w:rsidRPr="00813895">
        <w:rPr>
          <w:sz w:val="28"/>
          <w:szCs w:val="28"/>
          <w:lang w:val="nl-NL"/>
        </w:rPr>
        <w:t>.</w:t>
      </w:r>
    </w:p>
    <w:p w:rsidR="00A47376" w:rsidRPr="00813895" w:rsidRDefault="00A47376" w:rsidP="008C3F79">
      <w:pPr>
        <w:pStyle w:val="NormalWeb"/>
        <w:spacing w:beforeAutospacing="0" w:after="0" w:afterAutospacing="0"/>
        <w:ind w:firstLine="709"/>
        <w:jc w:val="both"/>
        <w:rPr>
          <w:sz w:val="28"/>
          <w:szCs w:val="28"/>
          <w:lang w:val="nl-NL"/>
        </w:rPr>
      </w:pPr>
      <w:r w:rsidRPr="00813895">
        <w:rPr>
          <w:sz w:val="28"/>
          <w:szCs w:val="28"/>
          <w:lang w:val="nl-NL"/>
        </w:rPr>
        <w:t xml:space="preserve">c) Kết quả hoạt động quản lý, điều hành của tổ chức; tháo gỡ điểm nghẽn thể chế (nếu có); không để xảy ra sai phạm trong ban hành chính sách, văn bản </w:t>
      </w:r>
      <w:r w:rsidRPr="00813895">
        <w:rPr>
          <w:i/>
          <w:sz w:val="28"/>
          <w:szCs w:val="28"/>
          <w:lang w:val="nl-NL"/>
        </w:rPr>
        <w:t>(tối đa 05 điểm)</w:t>
      </w:r>
      <w:r w:rsidRPr="00813895">
        <w:rPr>
          <w:sz w:val="28"/>
          <w:szCs w:val="28"/>
          <w:lang w:val="nl-NL"/>
        </w:rPr>
        <w:t>.</w:t>
      </w:r>
    </w:p>
    <w:p w:rsidR="00A47376" w:rsidRPr="00467320" w:rsidRDefault="00A47376" w:rsidP="008C3F79">
      <w:pPr>
        <w:pStyle w:val="NormalWeb"/>
        <w:spacing w:beforeAutospacing="0" w:after="0" w:afterAutospacing="0"/>
        <w:ind w:firstLine="709"/>
        <w:jc w:val="both"/>
        <w:rPr>
          <w:spacing w:val="4"/>
          <w:sz w:val="28"/>
          <w:szCs w:val="28"/>
          <w:lang w:val="nl-NL"/>
        </w:rPr>
      </w:pPr>
      <w:r w:rsidRPr="00467320">
        <w:rPr>
          <w:spacing w:val="4"/>
          <w:sz w:val="28"/>
          <w:szCs w:val="28"/>
          <w:lang w:val="nl-NL"/>
        </w:rPr>
        <w:t>d) Kết quả phối hợp với các cơ quan liên quan, điều phối chính sách liên ngành, liên vùng; có sáng kiến, mô hình điều phối được ghi nhận (</w:t>
      </w:r>
      <w:r w:rsidRPr="00467320">
        <w:rPr>
          <w:i/>
          <w:spacing w:val="4"/>
          <w:sz w:val="28"/>
          <w:szCs w:val="28"/>
          <w:lang w:val="nl-NL"/>
        </w:rPr>
        <w:t>nếu có</w:t>
      </w:r>
      <w:r w:rsidRPr="00467320">
        <w:rPr>
          <w:spacing w:val="4"/>
          <w:sz w:val="28"/>
          <w:szCs w:val="28"/>
          <w:lang w:val="nl-NL"/>
        </w:rPr>
        <w:t xml:space="preserve">) </w:t>
      </w:r>
      <w:r w:rsidRPr="00467320">
        <w:rPr>
          <w:i/>
          <w:spacing w:val="4"/>
          <w:sz w:val="28"/>
          <w:szCs w:val="28"/>
          <w:lang w:val="nl-NL"/>
        </w:rPr>
        <w:t>(tối đa 05 điểm)</w:t>
      </w:r>
      <w:r w:rsidRPr="00467320">
        <w:rPr>
          <w:spacing w:val="4"/>
          <w:sz w:val="28"/>
          <w:szCs w:val="28"/>
          <w:lang w:val="nl-NL"/>
        </w:rPr>
        <w:t>.</w:t>
      </w:r>
    </w:p>
    <w:p w:rsidR="00A47376" w:rsidRPr="00813895" w:rsidRDefault="00A47376" w:rsidP="008C3F79">
      <w:pPr>
        <w:pStyle w:val="NormalWeb"/>
        <w:spacing w:beforeAutospacing="0" w:after="0" w:afterAutospacing="0"/>
        <w:ind w:firstLine="709"/>
        <w:jc w:val="both"/>
        <w:rPr>
          <w:sz w:val="28"/>
          <w:szCs w:val="28"/>
          <w:lang w:val="nl-NL"/>
        </w:rPr>
      </w:pPr>
      <w:r w:rsidRPr="00813895">
        <w:rPr>
          <w:sz w:val="28"/>
          <w:szCs w:val="28"/>
          <w:lang w:val="nl-NL"/>
        </w:rPr>
        <w:t>đ) Kết quả thực hiện chuyển đổi số, đơn giản hóa thủ tục hành chính, giảm thời gian, chi phí cho người dân, doanh nghiệp; có sáng kiến cụ thể áp dụng hiệu quả (</w:t>
      </w:r>
      <w:r w:rsidRPr="00813895">
        <w:rPr>
          <w:i/>
          <w:sz w:val="28"/>
          <w:szCs w:val="28"/>
          <w:lang w:val="nl-NL"/>
        </w:rPr>
        <w:t>nếu có</w:t>
      </w:r>
      <w:r w:rsidRPr="00813895">
        <w:rPr>
          <w:sz w:val="28"/>
          <w:szCs w:val="28"/>
          <w:lang w:val="nl-NL"/>
        </w:rPr>
        <w:t xml:space="preserve">) </w:t>
      </w:r>
      <w:r w:rsidRPr="00813895">
        <w:rPr>
          <w:i/>
          <w:sz w:val="28"/>
          <w:szCs w:val="28"/>
          <w:lang w:val="nl-NL"/>
        </w:rPr>
        <w:t>(tối đa 05 điểm)</w:t>
      </w:r>
      <w:r w:rsidRPr="00813895">
        <w:rPr>
          <w:sz w:val="28"/>
          <w:szCs w:val="28"/>
          <w:lang w:val="nl-NL"/>
        </w:rPr>
        <w:t>.</w:t>
      </w:r>
    </w:p>
    <w:p w:rsidR="00A47376" w:rsidRPr="00813895" w:rsidRDefault="00A47376" w:rsidP="008C3F79">
      <w:pPr>
        <w:pStyle w:val="NormalWeb"/>
        <w:spacing w:beforeAutospacing="0" w:after="0" w:afterAutospacing="0"/>
        <w:ind w:firstLine="709"/>
        <w:jc w:val="both"/>
        <w:rPr>
          <w:sz w:val="28"/>
          <w:szCs w:val="28"/>
          <w:lang w:val="nl-NL"/>
        </w:rPr>
      </w:pPr>
      <w:r w:rsidRPr="00813895">
        <w:rPr>
          <w:sz w:val="28"/>
          <w:szCs w:val="28"/>
          <w:lang w:val="nl-NL"/>
        </w:rPr>
        <w:t xml:space="preserve">e) Kết quả thực hiện chính sách, chương trình khoa học - công nghệ, đổi mới sáng tạo tác động rõ rệt đến hiệu quả hoạt động của cơ quan, tổ chức, đơn vị </w:t>
      </w:r>
      <w:r w:rsidRPr="00813895">
        <w:rPr>
          <w:i/>
          <w:sz w:val="28"/>
          <w:szCs w:val="28"/>
          <w:lang w:val="nl-NL"/>
        </w:rPr>
        <w:t>(tối đa 05 điểm)</w:t>
      </w:r>
      <w:r w:rsidRPr="00813895">
        <w:rPr>
          <w:sz w:val="28"/>
          <w:szCs w:val="28"/>
          <w:lang w:val="nl-NL"/>
        </w:rPr>
        <w:t>.</w:t>
      </w:r>
    </w:p>
    <w:p w:rsidR="00A47376" w:rsidRPr="00813895" w:rsidRDefault="00A47376" w:rsidP="008C3F79">
      <w:pPr>
        <w:pStyle w:val="NormalWeb"/>
        <w:spacing w:beforeAutospacing="0" w:after="0" w:afterAutospacing="0"/>
        <w:ind w:firstLine="709"/>
        <w:jc w:val="both"/>
        <w:rPr>
          <w:sz w:val="28"/>
          <w:szCs w:val="28"/>
          <w:lang w:val="nl-NL"/>
        </w:rPr>
      </w:pPr>
      <w:r w:rsidRPr="00813895">
        <w:rPr>
          <w:sz w:val="28"/>
          <w:szCs w:val="28"/>
          <w:lang w:val="nl-NL"/>
        </w:rPr>
        <w:t>g) Kết quả giải quyết hồ sơ, thủ tục hành chính; tỷ lệ xử lý hồ sơ trực tuyến (</w:t>
      </w:r>
      <w:r w:rsidRPr="00813895">
        <w:rPr>
          <w:i/>
          <w:sz w:val="28"/>
          <w:szCs w:val="28"/>
          <w:lang w:val="nl-NL"/>
        </w:rPr>
        <w:t>nếu có</w:t>
      </w:r>
      <w:r w:rsidRPr="00813895">
        <w:rPr>
          <w:sz w:val="28"/>
          <w:szCs w:val="28"/>
          <w:lang w:val="nl-NL"/>
        </w:rPr>
        <w:t xml:space="preserve">) </w:t>
      </w:r>
      <w:r w:rsidRPr="00813895">
        <w:rPr>
          <w:i/>
          <w:sz w:val="28"/>
          <w:szCs w:val="28"/>
          <w:lang w:val="nl-NL"/>
        </w:rPr>
        <w:t>(tối đa 05 điểm)</w:t>
      </w:r>
      <w:r w:rsidRPr="00813895">
        <w:rPr>
          <w:sz w:val="28"/>
          <w:szCs w:val="28"/>
          <w:lang w:val="nl-NL"/>
        </w:rPr>
        <w:t>.</w:t>
      </w:r>
    </w:p>
    <w:p w:rsidR="00A47376" w:rsidRPr="00813895" w:rsidRDefault="00A47376" w:rsidP="008C3F79">
      <w:pPr>
        <w:pStyle w:val="NormalWeb"/>
        <w:spacing w:beforeAutospacing="0" w:after="0" w:afterAutospacing="0"/>
        <w:ind w:firstLine="709"/>
        <w:jc w:val="both"/>
        <w:rPr>
          <w:i/>
          <w:sz w:val="28"/>
          <w:szCs w:val="28"/>
          <w:lang w:val="nl-NL"/>
        </w:rPr>
      </w:pPr>
      <w:r w:rsidRPr="00813895">
        <w:rPr>
          <w:sz w:val="28"/>
          <w:szCs w:val="28"/>
          <w:lang w:val="nl-NL"/>
        </w:rPr>
        <w:t>h) Kết quả giải quyết đơn thư, khiếu nại, tố cáo, phản ánh, kiến nghị của người dân, doanh nghiệp (</w:t>
      </w:r>
      <w:r w:rsidRPr="00813895">
        <w:rPr>
          <w:i/>
          <w:sz w:val="28"/>
          <w:szCs w:val="28"/>
          <w:lang w:val="nl-NL"/>
        </w:rPr>
        <w:t>nếu có</w:t>
      </w:r>
      <w:r w:rsidRPr="00813895">
        <w:rPr>
          <w:sz w:val="28"/>
          <w:szCs w:val="28"/>
          <w:lang w:val="nl-NL"/>
        </w:rPr>
        <w:t xml:space="preserve">) </w:t>
      </w:r>
      <w:r w:rsidRPr="00813895">
        <w:rPr>
          <w:i/>
          <w:sz w:val="28"/>
          <w:szCs w:val="28"/>
          <w:lang w:val="nl-NL"/>
        </w:rPr>
        <w:t>(tối đa 05 điểm).</w:t>
      </w:r>
    </w:p>
    <w:p w:rsidR="002D1C10" w:rsidRPr="00467320" w:rsidRDefault="002D1C10" w:rsidP="008C3F79">
      <w:pPr>
        <w:pStyle w:val="NormalWeb"/>
        <w:spacing w:beforeAutospacing="0" w:after="0" w:afterAutospacing="0"/>
        <w:ind w:firstLine="709"/>
        <w:jc w:val="both"/>
        <w:rPr>
          <w:spacing w:val="-4"/>
          <w:sz w:val="28"/>
          <w:szCs w:val="28"/>
          <w:lang w:val="nl-NL"/>
        </w:rPr>
      </w:pPr>
      <w:r w:rsidRPr="00467320">
        <w:rPr>
          <w:spacing w:val="-4"/>
          <w:sz w:val="28"/>
          <w:szCs w:val="28"/>
          <w:lang w:val="nl-NL"/>
        </w:rPr>
        <w:t>3. Nội dung, thang điểm đánh giá đối với từng tiêu chí quy định tại khoản 1 và khoản 2 Điều này được thực hiện theo Phụ lục ban hành kèm theo Quyết định này.</w:t>
      </w:r>
    </w:p>
    <w:p w:rsidR="00F30B47" w:rsidRPr="00813895" w:rsidRDefault="009112E0" w:rsidP="008C3F79">
      <w:pPr>
        <w:spacing w:before="100"/>
        <w:ind w:firstLine="709"/>
        <w:jc w:val="both"/>
        <w:rPr>
          <w:rFonts w:ascii="Times New Roman" w:hAnsi="Times New Roman"/>
          <w:color w:val="auto"/>
        </w:rPr>
      </w:pPr>
      <w:r w:rsidRPr="00813895">
        <w:rPr>
          <w:rFonts w:ascii="Times New Roman" w:hAnsi="Times New Roman"/>
          <w:color w:val="auto"/>
        </w:rPr>
        <w:t>Điều 4. Trách nhiệm của Sở Nội vụ</w:t>
      </w:r>
    </w:p>
    <w:p w:rsidR="002F2A8D" w:rsidRPr="00467320" w:rsidRDefault="007E7DA7" w:rsidP="008C3F79">
      <w:pPr>
        <w:spacing w:before="100"/>
        <w:ind w:firstLine="709"/>
        <w:jc w:val="both"/>
        <w:rPr>
          <w:rFonts w:ascii="Times New Roman" w:hAnsi="Times New Roman"/>
          <w:b w:val="0"/>
          <w:color w:val="auto"/>
          <w:spacing w:val="-8"/>
          <w:szCs w:val="28"/>
          <w:lang w:val="nl-NL"/>
        </w:rPr>
      </w:pPr>
      <w:r w:rsidRPr="00467320">
        <w:rPr>
          <w:rFonts w:ascii="Times New Roman" w:hAnsi="Times New Roman"/>
          <w:b w:val="0"/>
          <w:color w:val="auto"/>
          <w:spacing w:val="-8"/>
          <w:szCs w:val="28"/>
          <w:lang w:val="nl-NL"/>
        </w:rPr>
        <w:t>1.</w:t>
      </w:r>
      <w:r w:rsidR="009112E0" w:rsidRPr="00467320">
        <w:rPr>
          <w:rFonts w:ascii="Times New Roman" w:hAnsi="Times New Roman"/>
          <w:b w:val="0"/>
          <w:color w:val="auto"/>
          <w:spacing w:val="-8"/>
          <w:szCs w:val="28"/>
          <w:lang w:val="nl-NL"/>
        </w:rPr>
        <w:t xml:space="preserve"> </w:t>
      </w:r>
      <w:r w:rsidR="00216944" w:rsidRPr="00467320">
        <w:rPr>
          <w:rFonts w:ascii="Times New Roman" w:hAnsi="Times New Roman"/>
          <w:b w:val="0"/>
          <w:color w:val="auto"/>
          <w:spacing w:val="-8"/>
          <w:szCs w:val="28"/>
          <w:lang w:val="nl-NL"/>
        </w:rPr>
        <w:t xml:space="preserve">Hướng </w:t>
      </w:r>
      <w:r w:rsidR="009112E0" w:rsidRPr="00467320">
        <w:rPr>
          <w:rFonts w:ascii="Times New Roman" w:hAnsi="Times New Roman"/>
          <w:b w:val="0"/>
          <w:color w:val="auto"/>
          <w:spacing w:val="-8"/>
          <w:szCs w:val="28"/>
          <w:lang w:val="nl-NL"/>
        </w:rPr>
        <w:t>dẫn, theo dõi, kiểm tra</w:t>
      </w:r>
      <w:r w:rsidRPr="00467320">
        <w:rPr>
          <w:rFonts w:ascii="Times New Roman" w:hAnsi="Times New Roman"/>
          <w:b w:val="0"/>
          <w:color w:val="auto"/>
          <w:spacing w:val="-8"/>
          <w:szCs w:val="28"/>
          <w:lang w:val="nl-NL"/>
        </w:rPr>
        <w:t>, đôn đốc việc triển khai thực hiện Quyết định này.</w:t>
      </w:r>
      <w:r w:rsidR="00216944" w:rsidRPr="00467320">
        <w:rPr>
          <w:rFonts w:ascii="Times New Roman" w:hAnsi="Times New Roman"/>
          <w:b w:val="0"/>
          <w:color w:val="auto"/>
          <w:spacing w:val="-8"/>
          <w:szCs w:val="28"/>
          <w:lang w:val="nl-NL"/>
        </w:rPr>
        <w:t xml:space="preserve"> </w:t>
      </w:r>
    </w:p>
    <w:p w:rsidR="002F2A8D" w:rsidRPr="00813895" w:rsidRDefault="007E7DA7" w:rsidP="008C3F79">
      <w:pPr>
        <w:spacing w:before="100"/>
        <w:ind w:firstLine="709"/>
        <w:jc w:val="both"/>
        <w:rPr>
          <w:rFonts w:ascii="Times New Roman" w:hAnsi="Times New Roman"/>
          <w:b w:val="0"/>
          <w:color w:val="auto"/>
          <w:szCs w:val="28"/>
          <w:lang w:val="nl-NL"/>
        </w:rPr>
      </w:pPr>
      <w:r w:rsidRPr="00813895">
        <w:rPr>
          <w:rFonts w:ascii="Times New Roman" w:hAnsi="Times New Roman"/>
          <w:b w:val="0"/>
          <w:color w:val="auto"/>
          <w:szCs w:val="28"/>
          <w:lang w:val="nl-NL"/>
        </w:rPr>
        <w:t xml:space="preserve">2. </w:t>
      </w:r>
      <w:r w:rsidR="00216944" w:rsidRPr="00813895">
        <w:rPr>
          <w:rFonts w:ascii="Times New Roman" w:hAnsi="Times New Roman"/>
          <w:b w:val="0"/>
          <w:color w:val="auto"/>
          <w:szCs w:val="28"/>
          <w:lang w:val="nl-NL"/>
        </w:rPr>
        <w:t>Tổng hợp kết quả tự đánh giá, xếp loại chất lượng của các sở, Ủy ban nhân dân cấp xã</w:t>
      </w:r>
      <w:r w:rsidR="00096FBA" w:rsidRPr="00813895">
        <w:rPr>
          <w:rFonts w:ascii="Times New Roman" w:hAnsi="Times New Roman"/>
          <w:b w:val="0"/>
          <w:color w:val="auto"/>
          <w:szCs w:val="28"/>
          <w:lang w:val="nl-NL"/>
        </w:rPr>
        <w:t>,</w:t>
      </w:r>
      <w:r w:rsidR="00216944" w:rsidRPr="00813895">
        <w:rPr>
          <w:rFonts w:ascii="Times New Roman" w:hAnsi="Times New Roman"/>
          <w:b w:val="0"/>
          <w:color w:val="auto"/>
          <w:szCs w:val="28"/>
          <w:lang w:val="nl-NL"/>
        </w:rPr>
        <w:t xml:space="preserve"> trình Chủ tịch Ủy ban nhân dân tỉnh xem xét, quyết định kết quả đánh giá, xếp loại chất lượng đối với cơ quan hành chính nhà nước thuộc phạm vi quản lý theo quy định.</w:t>
      </w:r>
    </w:p>
    <w:p w:rsidR="002F2A8D" w:rsidRPr="00813895" w:rsidRDefault="00605AB1" w:rsidP="00467320">
      <w:pPr>
        <w:spacing w:before="120"/>
        <w:ind w:firstLine="709"/>
        <w:jc w:val="both"/>
        <w:rPr>
          <w:rFonts w:ascii="Times New Roman" w:hAnsi="Times New Roman"/>
          <w:color w:val="auto"/>
          <w:szCs w:val="28"/>
          <w:lang w:val="nl-NL"/>
        </w:rPr>
      </w:pPr>
      <w:r w:rsidRPr="00813895">
        <w:rPr>
          <w:rFonts w:ascii="Times New Roman" w:hAnsi="Times New Roman"/>
          <w:color w:val="auto"/>
          <w:szCs w:val="28"/>
          <w:lang w:val="nl-NL"/>
        </w:rPr>
        <w:lastRenderedPageBreak/>
        <w:t xml:space="preserve">Điều 5. Trách nhiệm </w:t>
      </w:r>
      <w:r w:rsidR="002553DE" w:rsidRPr="00813895">
        <w:rPr>
          <w:rFonts w:ascii="Times New Roman" w:hAnsi="Times New Roman"/>
          <w:color w:val="auto"/>
          <w:szCs w:val="28"/>
          <w:lang w:val="nl-NL"/>
        </w:rPr>
        <w:t>của các cơ quan, đơn vị</w:t>
      </w:r>
      <w:r w:rsidR="002F2A8D" w:rsidRPr="00813895">
        <w:rPr>
          <w:rFonts w:ascii="Times New Roman" w:hAnsi="Times New Roman"/>
          <w:color w:val="auto"/>
          <w:szCs w:val="28"/>
          <w:lang w:val="nl-NL"/>
        </w:rPr>
        <w:t>, địa phương</w:t>
      </w:r>
    </w:p>
    <w:p w:rsidR="00E1448F" w:rsidRPr="00813895" w:rsidRDefault="0094085B" w:rsidP="00467320">
      <w:pPr>
        <w:spacing w:before="120"/>
        <w:ind w:firstLine="709"/>
        <w:jc w:val="both"/>
        <w:rPr>
          <w:rFonts w:ascii="Times New Roman" w:hAnsi="Times New Roman"/>
          <w:b w:val="0"/>
          <w:color w:val="auto"/>
          <w:szCs w:val="28"/>
        </w:rPr>
      </w:pPr>
      <w:r w:rsidRPr="00813895">
        <w:rPr>
          <w:rFonts w:ascii="Times New Roman" w:eastAsia="MS Mincho" w:hAnsi="Times New Roman"/>
          <w:b w:val="0"/>
          <w:color w:val="auto"/>
          <w:szCs w:val="28"/>
        </w:rPr>
        <w:t xml:space="preserve">1. </w:t>
      </w:r>
      <w:r w:rsidRPr="00813895">
        <w:rPr>
          <w:rFonts w:ascii="Times New Roman" w:eastAsia="MS Mincho" w:hAnsi="Times New Roman"/>
          <w:b w:val="0"/>
          <w:color w:val="auto"/>
          <w:szCs w:val="28"/>
          <w:lang w:val="vi-VN"/>
        </w:rPr>
        <w:t>Phòng và tương đương thuộc sở</w:t>
      </w:r>
      <w:r w:rsidRPr="00813895">
        <w:rPr>
          <w:rFonts w:ascii="Times New Roman" w:eastAsia="MS Mincho" w:hAnsi="Times New Roman"/>
          <w:b w:val="0"/>
          <w:color w:val="auto"/>
          <w:szCs w:val="28"/>
        </w:rPr>
        <w:t>, thuộc Ủy ban nhân dân cấp xã</w:t>
      </w:r>
      <w:r w:rsidRPr="00813895">
        <w:rPr>
          <w:rFonts w:ascii="Times New Roman" w:hAnsi="Times New Roman"/>
          <w:b w:val="0"/>
          <w:color w:val="auto"/>
        </w:rPr>
        <w:t xml:space="preserve"> tổ chức tự đánh giá, </w:t>
      </w:r>
      <w:r w:rsidR="002F2A8D" w:rsidRPr="00813895">
        <w:rPr>
          <w:rFonts w:ascii="Times New Roman" w:hAnsi="Times New Roman"/>
          <w:b w:val="0"/>
          <w:color w:val="auto"/>
        </w:rPr>
        <w:t xml:space="preserve">đề xuất mức </w:t>
      </w:r>
      <w:r w:rsidRPr="00813895">
        <w:rPr>
          <w:rFonts w:ascii="Times New Roman" w:hAnsi="Times New Roman"/>
          <w:b w:val="0"/>
          <w:color w:val="auto"/>
        </w:rPr>
        <w:t xml:space="preserve">xếp loại chất lượng cơ quan theo quy định tại </w:t>
      </w:r>
      <w:r w:rsidRPr="00813895">
        <w:rPr>
          <w:rFonts w:ascii="Times New Roman" w:hAnsi="Times New Roman"/>
          <w:b w:val="0"/>
          <w:color w:val="auto"/>
          <w:szCs w:val="28"/>
          <w:lang w:val="nl-NL"/>
        </w:rPr>
        <w:t xml:space="preserve">Nghị định số 335/2025/NĐ-CP </w:t>
      </w:r>
      <w:r w:rsidRPr="00813895">
        <w:rPr>
          <w:rFonts w:ascii="Times New Roman" w:hAnsi="Times New Roman"/>
          <w:b w:val="0"/>
          <w:color w:val="auto"/>
          <w:szCs w:val="28"/>
        </w:rPr>
        <w:t>ngày 21 tháng 12 năm 2025 của Chính phủ quy định về đánh giá, xếp loại chất lượng đối với cơ quan hành chính nhà nước và công chức</w:t>
      </w:r>
      <w:r w:rsidR="002F2A8D" w:rsidRPr="00813895">
        <w:rPr>
          <w:rFonts w:ascii="Times New Roman" w:hAnsi="Times New Roman"/>
          <w:b w:val="0"/>
          <w:color w:val="auto"/>
          <w:szCs w:val="28"/>
        </w:rPr>
        <w:t xml:space="preserve"> và quy định tại Quyết định này</w:t>
      </w:r>
      <w:r w:rsidRPr="00813895">
        <w:rPr>
          <w:rFonts w:ascii="Times New Roman" w:hAnsi="Times New Roman"/>
          <w:b w:val="0"/>
          <w:color w:val="auto"/>
          <w:szCs w:val="28"/>
        </w:rPr>
        <w:t>.</w:t>
      </w:r>
    </w:p>
    <w:p w:rsidR="00E1448F" w:rsidRPr="00813895" w:rsidRDefault="004D56B3" w:rsidP="00467320">
      <w:pPr>
        <w:spacing w:before="120"/>
        <w:ind w:firstLine="709"/>
        <w:jc w:val="both"/>
        <w:rPr>
          <w:rFonts w:ascii="Times New Roman" w:eastAsia="MS Mincho" w:hAnsi="Times New Roman"/>
          <w:b w:val="0"/>
          <w:color w:val="auto"/>
          <w:szCs w:val="28"/>
        </w:rPr>
      </w:pPr>
      <w:r w:rsidRPr="00813895">
        <w:rPr>
          <w:rFonts w:ascii="Times New Roman" w:hAnsi="Times New Roman"/>
          <w:b w:val="0"/>
          <w:color w:val="auto"/>
        </w:rPr>
        <w:t xml:space="preserve">2. Sở, </w:t>
      </w:r>
      <w:r w:rsidRPr="00813895">
        <w:rPr>
          <w:rFonts w:ascii="Times New Roman" w:eastAsia="MS Mincho" w:hAnsi="Times New Roman"/>
          <w:b w:val="0"/>
          <w:color w:val="auto"/>
          <w:szCs w:val="28"/>
        </w:rPr>
        <w:t>Ủy ban nhân dân cấp xã:</w:t>
      </w:r>
    </w:p>
    <w:p w:rsidR="00E1448F" w:rsidRPr="00813895" w:rsidRDefault="004D56B3" w:rsidP="00467320">
      <w:pPr>
        <w:spacing w:before="120"/>
        <w:ind w:firstLine="709"/>
        <w:jc w:val="both"/>
        <w:rPr>
          <w:rFonts w:ascii="Times New Roman" w:hAnsi="Times New Roman"/>
          <w:b w:val="0"/>
          <w:color w:val="auto"/>
          <w:szCs w:val="28"/>
        </w:rPr>
      </w:pPr>
      <w:r w:rsidRPr="00813895">
        <w:rPr>
          <w:rFonts w:ascii="Times New Roman" w:eastAsia="MS Mincho" w:hAnsi="Times New Roman"/>
          <w:b w:val="0"/>
          <w:color w:val="auto"/>
          <w:szCs w:val="28"/>
        </w:rPr>
        <w:t xml:space="preserve">a) </w:t>
      </w:r>
      <w:r w:rsidR="00E1448F" w:rsidRPr="00813895">
        <w:rPr>
          <w:rFonts w:ascii="Times New Roman" w:eastAsia="MS Mincho" w:hAnsi="Times New Roman"/>
          <w:b w:val="0"/>
          <w:color w:val="auto"/>
          <w:szCs w:val="28"/>
        </w:rPr>
        <w:t xml:space="preserve">Xem xét, công nhận </w:t>
      </w:r>
      <w:r w:rsidRPr="00813895">
        <w:rPr>
          <w:rFonts w:ascii="Times New Roman" w:hAnsi="Times New Roman"/>
          <w:b w:val="0"/>
          <w:color w:val="auto"/>
          <w:szCs w:val="28"/>
        </w:rPr>
        <w:t>kết quả đánh giá, xếp loại chất lượng đối với các phòng và tổ chức tương đương thuộc phạm vi quản lý theo quy định.</w:t>
      </w:r>
    </w:p>
    <w:p w:rsidR="00E1448F" w:rsidRPr="00813895" w:rsidRDefault="004D56B3" w:rsidP="00467320">
      <w:pPr>
        <w:spacing w:before="120"/>
        <w:ind w:firstLine="709"/>
        <w:jc w:val="both"/>
        <w:rPr>
          <w:rFonts w:ascii="Times New Roman" w:hAnsi="Times New Roman"/>
          <w:b w:val="0"/>
          <w:color w:val="auto"/>
          <w:szCs w:val="28"/>
        </w:rPr>
      </w:pPr>
      <w:r w:rsidRPr="00813895">
        <w:rPr>
          <w:rFonts w:ascii="Times New Roman" w:hAnsi="Times New Roman"/>
          <w:b w:val="0"/>
          <w:color w:val="auto"/>
          <w:szCs w:val="28"/>
        </w:rPr>
        <w:t xml:space="preserve">b) </w:t>
      </w:r>
      <w:r w:rsidR="003A34F3" w:rsidRPr="00813895">
        <w:rPr>
          <w:rFonts w:ascii="Times New Roman" w:hAnsi="Times New Roman"/>
          <w:b w:val="0"/>
          <w:color w:val="auto"/>
          <w:szCs w:val="28"/>
        </w:rPr>
        <w:t xml:space="preserve">Tổ chức tự đánh giá, </w:t>
      </w:r>
      <w:r w:rsidR="00E1448F" w:rsidRPr="00813895">
        <w:rPr>
          <w:rFonts w:ascii="Times New Roman" w:hAnsi="Times New Roman"/>
          <w:b w:val="0"/>
          <w:color w:val="auto"/>
          <w:szCs w:val="28"/>
        </w:rPr>
        <w:t xml:space="preserve">đề xuất mức </w:t>
      </w:r>
      <w:r w:rsidR="003A34F3" w:rsidRPr="00813895">
        <w:rPr>
          <w:rFonts w:ascii="Times New Roman" w:hAnsi="Times New Roman"/>
          <w:b w:val="0"/>
          <w:color w:val="auto"/>
          <w:szCs w:val="28"/>
        </w:rPr>
        <w:t>xếp loại chất lượng cơ quan theo quy định và g</w:t>
      </w:r>
      <w:r w:rsidR="0067694E" w:rsidRPr="00813895">
        <w:rPr>
          <w:rFonts w:ascii="Times New Roman" w:hAnsi="Times New Roman"/>
          <w:b w:val="0"/>
          <w:color w:val="auto"/>
          <w:szCs w:val="28"/>
        </w:rPr>
        <w:t xml:space="preserve">ửi hồ sơ đề nghị công nhận kết quả đánh giá, xếp loại chất lượng về Sở Nội vụ trước ngày </w:t>
      </w:r>
      <w:r w:rsidR="00651EB1" w:rsidRPr="00813895">
        <w:rPr>
          <w:rFonts w:ascii="Times New Roman" w:hAnsi="Times New Roman"/>
          <w:b w:val="0"/>
          <w:color w:val="auto"/>
          <w:szCs w:val="28"/>
        </w:rPr>
        <w:t>10</w:t>
      </w:r>
      <w:r w:rsidR="0067694E" w:rsidRPr="00813895">
        <w:rPr>
          <w:rFonts w:ascii="Times New Roman" w:hAnsi="Times New Roman"/>
          <w:b w:val="0"/>
          <w:color w:val="auto"/>
          <w:szCs w:val="28"/>
        </w:rPr>
        <w:t>/12 hằng năm hoặc theo yêu cầu của cơ quan có thẩm quyền.</w:t>
      </w:r>
    </w:p>
    <w:p w:rsidR="00E1448F" w:rsidRPr="00813895" w:rsidRDefault="00064652" w:rsidP="00467320">
      <w:pPr>
        <w:spacing w:before="120"/>
        <w:ind w:firstLine="709"/>
        <w:jc w:val="both"/>
        <w:rPr>
          <w:rFonts w:ascii="Times New Roman" w:hAnsi="Times New Roman"/>
          <w:b w:val="0"/>
          <w:color w:val="auto"/>
          <w:szCs w:val="28"/>
        </w:rPr>
      </w:pPr>
      <w:r w:rsidRPr="00813895">
        <w:rPr>
          <w:rFonts w:ascii="Times New Roman" w:hAnsi="Times New Roman"/>
          <w:b w:val="0"/>
          <w:color w:val="auto"/>
          <w:szCs w:val="28"/>
        </w:rPr>
        <w:t>3</w:t>
      </w:r>
      <w:r w:rsidR="008632C7" w:rsidRPr="00813895">
        <w:rPr>
          <w:rFonts w:ascii="Times New Roman" w:hAnsi="Times New Roman"/>
          <w:b w:val="0"/>
          <w:color w:val="auto"/>
          <w:szCs w:val="28"/>
        </w:rPr>
        <w:t>. Chịu trách nhiệm về tính đầy đủ, trung thực và chính xác của hồ sơ, tài liệu và kết quả tự đánh giá.</w:t>
      </w:r>
    </w:p>
    <w:p w:rsidR="00E1448F" w:rsidRPr="00813895" w:rsidRDefault="006F0A83" w:rsidP="00467320">
      <w:pPr>
        <w:spacing w:before="120"/>
        <w:ind w:firstLine="709"/>
        <w:jc w:val="both"/>
        <w:rPr>
          <w:rFonts w:ascii="Times New Roman" w:hAnsi="Times New Roman"/>
          <w:color w:val="auto"/>
          <w:szCs w:val="28"/>
        </w:rPr>
      </w:pPr>
      <w:r w:rsidRPr="00813895">
        <w:rPr>
          <w:rFonts w:ascii="Times New Roman" w:hAnsi="Times New Roman"/>
          <w:color w:val="auto"/>
          <w:szCs w:val="28"/>
        </w:rPr>
        <w:t>Đ</w:t>
      </w:r>
      <w:r w:rsidR="00F349C1" w:rsidRPr="00813895">
        <w:rPr>
          <w:rFonts w:ascii="Times New Roman" w:hAnsi="Times New Roman"/>
          <w:color w:val="auto"/>
          <w:szCs w:val="28"/>
        </w:rPr>
        <w:t>iều 6</w:t>
      </w:r>
      <w:r w:rsidRPr="00813895">
        <w:rPr>
          <w:rFonts w:ascii="Times New Roman" w:hAnsi="Times New Roman"/>
          <w:color w:val="auto"/>
          <w:szCs w:val="28"/>
        </w:rPr>
        <w:t>. Hiệu lực thi hành</w:t>
      </w:r>
    </w:p>
    <w:p w:rsidR="00E1448F" w:rsidRPr="00813895" w:rsidRDefault="0085045C" w:rsidP="00467320">
      <w:pPr>
        <w:spacing w:before="120"/>
        <w:ind w:firstLine="709"/>
        <w:jc w:val="both"/>
        <w:rPr>
          <w:rFonts w:ascii="Times New Roman" w:hAnsi="Times New Roman"/>
          <w:b w:val="0"/>
          <w:color w:val="auto"/>
        </w:rPr>
      </w:pPr>
      <w:r w:rsidRPr="00813895">
        <w:rPr>
          <w:rFonts w:ascii="Times New Roman" w:hAnsi="Times New Roman"/>
          <w:b w:val="0"/>
          <w:color w:val="auto"/>
        </w:rPr>
        <w:t>1. Quyết định này có hiệu</w:t>
      </w:r>
      <w:r w:rsidR="00562C2C" w:rsidRPr="00813895">
        <w:rPr>
          <w:rFonts w:ascii="Times New Roman" w:hAnsi="Times New Roman"/>
          <w:b w:val="0"/>
          <w:color w:val="auto"/>
        </w:rPr>
        <w:t xml:space="preserve"> lực thi hành từ ngày</w:t>
      </w:r>
      <w:r w:rsidR="00E1448F" w:rsidRPr="00813895">
        <w:rPr>
          <w:rFonts w:ascii="Times New Roman" w:hAnsi="Times New Roman"/>
          <w:b w:val="0"/>
          <w:color w:val="auto"/>
        </w:rPr>
        <w:t xml:space="preserve"> 30</w:t>
      </w:r>
      <w:r w:rsidR="00562C2C" w:rsidRPr="00813895">
        <w:rPr>
          <w:rFonts w:ascii="Times New Roman" w:hAnsi="Times New Roman"/>
          <w:b w:val="0"/>
          <w:color w:val="auto"/>
        </w:rPr>
        <w:t xml:space="preserve"> tháng 9</w:t>
      </w:r>
      <w:r w:rsidRPr="00813895">
        <w:rPr>
          <w:rFonts w:ascii="Times New Roman" w:hAnsi="Times New Roman"/>
          <w:b w:val="0"/>
          <w:color w:val="auto"/>
        </w:rPr>
        <w:t xml:space="preserve"> năm 2026.</w:t>
      </w:r>
    </w:p>
    <w:p w:rsidR="00E1448F" w:rsidRPr="00813895" w:rsidRDefault="0085045C" w:rsidP="00467320">
      <w:pPr>
        <w:spacing w:before="120"/>
        <w:ind w:firstLine="709"/>
        <w:jc w:val="both"/>
        <w:rPr>
          <w:rFonts w:ascii="Times New Roman" w:hAnsi="Times New Roman"/>
          <w:b w:val="0"/>
          <w:color w:val="auto"/>
        </w:rPr>
      </w:pPr>
      <w:r w:rsidRPr="00813895">
        <w:rPr>
          <w:rFonts w:ascii="Times New Roman" w:hAnsi="Times New Roman"/>
          <w:b w:val="0"/>
          <w:color w:val="auto"/>
        </w:rPr>
        <w:t xml:space="preserve">2. </w:t>
      </w:r>
      <w:r w:rsidR="00B942CA" w:rsidRPr="00813895">
        <w:rPr>
          <w:rFonts w:ascii="Times New Roman" w:hAnsi="Times New Roman"/>
          <w:b w:val="0"/>
          <w:color w:val="auto"/>
        </w:rPr>
        <w:t xml:space="preserve">Trường hợp văn bản quy phạm pháp luật được viện dẫn tại Quyết định này được sửa đổi, bổ sung hoặc thay thế </w:t>
      </w:r>
      <w:r w:rsidR="00B9647F" w:rsidRPr="00813895">
        <w:rPr>
          <w:rFonts w:ascii="Times New Roman" w:hAnsi="Times New Roman"/>
          <w:b w:val="0"/>
          <w:color w:val="auto"/>
        </w:rPr>
        <w:t>thì thực hiện theo văn bản đã được sửa đổi, bổ sung hoặc thay thế.</w:t>
      </w:r>
    </w:p>
    <w:p w:rsidR="00E1448F" w:rsidRPr="00813895" w:rsidRDefault="005619AC" w:rsidP="00467320">
      <w:pPr>
        <w:spacing w:before="120"/>
        <w:ind w:firstLine="709"/>
        <w:jc w:val="both"/>
        <w:rPr>
          <w:rFonts w:ascii="Times New Roman" w:hAnsi="Times New Roman"/>
          <w:b w:val="0"/>
          <w:color w:val="auto"/>
        </w:rPr>
      </w:pPr>
      <w:r w:rsidRPr="00813895">
        <w:rPr>
          <w:rFonts w:ascii="Times New Roman" w:hAnsi="Times New Roman"/>
          <w:b w:val="0"/>
          <w:color w:val="auto"/>
        </w:rPr>
        <w:t xml:space="preserve">3. </w:t>
      </w:r>
      <w:r w:rsidR="0085045C" w:rsidRPr="00813895">
        <w:rPr>
          <w:rFonts w:ascii="Times New Roman" w:hAnsi="Times New Roman"/>
          <w:b w:val="0"/>
          <w:color w:val="auto"/>
        </w:rPr>
        <w:t xml:space="preserve">Chánh Văn phòng Ủy ban nhân dân tỉnh, Giám đốc Sở Nội vụ, Thủ trưởng các sở, ban, ngành </w:t>
      </w:r>
      <w:r w:rsidR="0029077B" w:rsidRPr="00813895">
        <w:rPr>
          <w:rFonts w:ascii="Times New Roman" w:hAnsi="Times New Roman"/>
          <w:b w:val="0"/>
          <w:color w:val="auto"/>
        </w:rPr>
        <w:t>tỉnh; Chủ tịch Ủy ban nhân dân các xã, phường và các tổ chức, cá nhân có liên quan chịu trách nhiệm thi hành Quyết định này.</w:t>
      </w:r>
    </w:p>
    <w:p w:rsidR="00992588" w:rsidRPr="00813895" w:rsidRDefault="005619AC" w:rsidP="00467320">
      <w:pPr>
        <w:spacing w:before="120"/>
        <w:ind w:firstLine="709"/>
        <w:jc w:val="both"/>
        <w:rPr>
          <w:rFonts w:ascii="Times New Roman" w:hAnsi="Times New Roman"/>
          <w:b w:val="0"/>
          <w:color w:val="auto"/>
        </w:rPr>
      </w:pPr>
      <w:r w:rsidRPr="00813895">
        <w:rPr>
          <w:rFonts w:ascii="Times New Roman" w:hAnsi="Times New Roman"/>
          <w:b w:val="0"/>
          <w:color w:val="auto"/>
        </w:rPr>
        <w:t>4. Trong quá trình thực hiện, nếu có k</w:t>
      </w:r>
      <w:r w:rsidR="002B2ED3" w:rsidRPr="00813895">
        <w:rPr>
          <w:rFonts w:ascii="Times New Roman" w:hAnsi="Times New Roman"/>
          <w:b w:val="0"/>
          <w:color w:val="auto"/>
        </w:rPr>
        <w:t>hó khăn, vướng mắc, các cơ quan, đơn vị phản ánh bằng văn bản về Sở Nội vụ để tổng hợp, báo cáo Ủy ban nhân dân tỉnh xem xét, quyết định</w:t>
      </w:r>
      <w:r w:rsidR="00CF2203" w:rsidRPr="00813895">
        <w:rPr>
          <w:rFonts w:ascii="Times New Roman" w:hAnsi="Times New Roman"/>
          <w:b w:val="0"/>
          <w:color w:val="auto"/>
        </w:rPr>
        <w:t>.</w:t>
      </w:r>
    </w:p>
    <w:p w:rsidR="000A13DD" w:rsidRPr="008C3F79" w:rsidRDefault="000A13DD" w:rsidP="00467320">
      <w:pPr>
        <w:ind w:firstLine="567"/>
        <w:jc w:val="both"/>
        <w:rPr>
          <w:rFonts w:ascii="Times New Roman" w:hAnsi="Times New Roman"/>
          <w:b w:val="0"/>
          <w:color w:val="auto"/>
          <w:sz w:val="52"/>
        </w:rPr>
      </w:pPr>
      <w:bookmarkStart w:id="0" w:name="_GoBack"/>
      <w:bookmarkEnd w:id="0"/>
    </w:p>
    <w:tbl>
      <w:tblPr>
        <w:tblStyle w:val="TableGrid"/>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678"/>
      </w:tblGrid>
      <w:tr w:rsidR="00B42F34" w:rsidTr="00C1238B">
        <w:trPr>
          <w:trHeight w:val="2823"/>
        </w:trPr>
        <w:tc>
          <w:tcPr>
            <w:tcW w:w="4678" w:type="dxa"/>
          </w:tcPr>
          <w:p w:rsidR="00B42F34" w:rsidRDefault="000A13DD" w:rsidP="00E33A27">
            <w:pPr>
              <w:ind w:left="-111"/>
              <w:rPr>
                <w:rFonts w:ascii="Times New Roman" w:hAnsi="Times New Roman"/>
                <w:i/>
                <w:color w:val="auto"/>
                <w:sz w:val="24"/>
                <w:szCs w:val="24"/>
              </w:rPr>
            </w:pPr>
            <w:r w:rsidRPr="000A13DD">
              <w:rPr>
                <w:rFonts w:ascii="Times New Roman" w:hAnsi="Times New Roman"/>
                <w:i/>
                <w:color w:val="auto"/>
                <w:sz w:val="24"/>
                <w:szCs w:val="24"/>
              </w:rPr>
              <w:t>Nơi nhận:</w:t>
            </w:r>
          </w:p>
          <w:p w:rsidR="000A13DD" w:rsidRPr="004076BF" w:rsidRDefault="000A13DD" w:rsidP="00E33A27">
            <w:pPr>
              <w:ind w:left="-111"/>
              <w:rPr>
                <w:rFonts w:ascii="Times New Roman" w:hAnsi="Times New Roman"/>
                <w:b w:val="0"/>
                <w:color w:val="auto"/>
                <w:sz w:val="22"/>
                <w:szCs w:val="22"/>
              </w:rPr>
            </w:pPr>
            <w:r w:rsidRPr="004076BF">
              <w:rPr>
                <w:rFonts w:ascii="Times New Roman" w:hAnsi="Times New Roman"/>
                <w:b w:val="0"/>
                <w:color w:val="auto"/>
                <w:sz w:val="22"/>
                <w:szCs w:val="22"/>
              </w:rPr>
              <w:t xml:space="preserve">- Như </w:t>
            </w:r>
            <w:r w:rsidR="00B413EF">
              <w:rPr>
                <w:rFonts w:ascii="Times New Roman" w:hAnsi="Times New Roman"/>
                <w:b w:val="0"/>
                <w:color w:val="auto"/>
                <w:sz w:val="22"/>
                <w:szCs w:val="22"/>
              </w:rPr>
              <w:t xml:space="preserve">khoản 3 </w:t>
            </w:r>
            <w:r w:rsidRPr="004076BF">
              <w:rPr>
                <w:rFonts w:ascii="Times New Roman" w:hAnsi="Times New Roman"/>
                <w:b w:val="0"/>
                <w:color w:val="auto"/>
                <w:sz w:val="22"/>
                <w:szCs w:val="22"/>
              </w:rPr>
              <w:t xml:space="preserve">Điều </w:t>
            </w:r>
            <w:r w:rsidR="00B413EF">
              <w:rPr>
                <w:rFonts w:ascii="Times New Roman" w:hAnsi="Times New Roman"/>
                <w:b w:val="0"/>
                <w:color w:val="auto"/>
                <w:sz w:val="22"/>
                <w:szCs w:val="22"/>
              </w:rPr>
              <w:t>6</w:t>
            </w:r>
            <w:r w:rsidRPr="004076BF">
              <w:rPr>
                <w:rFonts w:ascii="Times New Roman" w:hAnsi="Times New Roman"/>
                <w:b w:val="0"/>
                <w:color w:val="auto"/>
                <w:sz w:val="22"/>
                <w:szCs w:val="22"/>
              </w:rPr>
              <w:t>;</w:t>
            </w:r>
          </w:p>
          <w:p w:rsidR="000A13DD" w:rsidRPr="004076BF" w:rsidRDefault="000A13DD" w:rsidP="00E33A27">
            <w:pPr>
              <w:ind w:left="-111"/>
              <w:rPr>
                <w:rFonts w:ascii="Times New Roman" w:hAnsi="Times New Roman"/>
                <w:b w:val="0"/>
                <w:color w:val="auto"/>
                <w:sz w:val="22"/>
                <w:szCs w:val="22"/>
              </w:rPr>
            </w:pPr>
            <w:r w:rsidRPr="004076BF">
              <w:rPr>
                <w:rFonts w:ascii="Times New Roman" w:hAnsi="Times New Roman"/>
                <w:b w:val="0"/>
                <w:color w:val="auto"/>
                <w:sz w:val="22"/>
                <w:szCs w:val="22"/>
              </w:rPr>
              <w:t>- Văn phòng Chính phủ;</w:t>
            </w:r>
          </w:p>
          <w:p w:rsidR="000A13DD" w:rsidRPr="004076BF" w:rsidRDefault="000A13DD" w:rsidP="00E33A27">
            <w:pPr>
              <w:ind w:left="-111"/>
              <w:rPr>
                <w:rFonts w:ascii="Times New Roman" w:hAnsi="Times New Roman"/>
                <w:b w:val="0"/>
                <w:color w:val="auto"/>
                <w:sz w:val="22"/>
                <w:szCs w:val="22"/>
              </w:rPr>
            </w:pPr>
            <w:r w:rsidRPr="004076BF">
              <w:rPr>
                <w:rFonts w:ascii="Times New Roman" w:hAnsi="Times New Roman"/>
                <w:b w:val="0"/>
                <w:color w:val="auto"/>
                <w:sz w:val="22"/>
                <w:szCs w:val="22"/>
              </w:rPr>
              <w:t>- Vụ pháp chế, Bộ Nội vụ;</w:t>
            </w:r>
          </w:p>
          <w:p w:rsidR="004E2B73" w:rsidRPr="004076BF" w:rsidRDefault="000A13DD" w:rsidP="00E33A27">
            <w:pPr>
              <w:ind w:left="-111"/>
              <w:rPr>
                <w:rFonts w:ascii="Times New Roman" w:hAnsi="Times New Roman"/>
                <w:b w:val="0"/>
                <w:color w:val="auto"/>
                <w:sz w:val="22"/>
                <w:szCs w:val="22"/>
              </w:rPr>
            </w:pPr>
            <w:r w:rsidRPr="004076BF">
              <w:rPr>
                <w:rFonts w:ascii="Times New Roman" w:hAnsi="Times New Roman"/>
                <w:b w:val="0"/>
                <w:color w:val="auto"/>
                <w:sz w:val="22"/>
                <w:szCs w:val="22"/>
              </w:rPr>
              <w:t>- Cục K</w:t>
            </w:r>
            <w:r w:rsidR="00AD33D4" w:rsidRPr="004076BF">
              <w:rPr>
                <w:rFonts w:ascii="Times New Roman" w:hAnsi="Times New Roman"/>
                <w:b w:val="0"/>
                <w:color w:val="auto"/>
                <w:sz w:val="22"/>
                <w:szCs w:val="22"/>
              </w:rPr>
              <w:t>TVB và QLXLVPHC - Bộ Tư pháp;</w:t>
            </w:r>
          </w:p>
          <w:p w:rsidR="00E1146E" w:rsidRPr="004076BF" w:rsidRDefault="00E1146E" w:rsidP="00E33A27">
            <w:pPr>
              <w:ind w:left="-111"/>
              <w:rPr>
                <w:rFonts w:ascii="Times New Roman" w:hAnsi="Times New Roman"/>
                <w:b w:val="0"/>
                <w:color w:val="auto"/>
                <w:sz w:val="22"/>
                <w:szCs w:val="22"/>
              </w:rPr>
            </w:pPr>
            <w:r w:rsidRPr="004076BF">
              <w:rPr>
                <w:rFonts w:ascii="Times New Roman" w:hAnsi="Times New Roman"/>
                <w:b w:val="0"/>
                <w:color w:val="auto"/>
                <w:sz w:val="22"/>
                <w:szCs w:val="22"/>
              </w:rPr>
              <w:t>- Thường trực Tỉnh ủy;</w:t>
            </w:r>
          </w:p>
          <w:p w:rsidR="00E1146E" w:rsidRPr="004076BF" w:rsidRDefault="00E1146E" w:rsidP="00E33A27">
            <w:pPr>
              <w:ind w:left="-111"/>
              <w:rPr>
                <w:rFonts w:ascii="Times New Roman" w:hAnsi="Times New Roman"/>
                <w:b w:val="0"/>
                <w:color w:val="auto"/>
                <w:sz w:val="22"/>
                <w:szCs w:val="22"/>
              </w:rPr>
            </w:pPr>
            <w:r w:rsidRPr="004076BF">
              <w:rPr>
                <w:rFonts w:ascii="Times New Roman" w:hAnsi="Times New Roman"/>
                <w:b w:val="0"/>
                <w:color w:val="auto"/>
                <w:sz w:val="22"/>
                <w:szCs w:val="22"/>
              </w:rPr>
              <w:t>- Thường trực Hội đồng nhân dân tỉnh;</w:t>
            </w:r>
          </w:p>
          <w:p w:rsidR="00E1146E" w:rsidRPr="004076BF" w:rsidRDefault="00E1146E" w:rsidP="00E33A27">
            <w:pPr>
              <w:ind w:left="-111"/>
              <w:rPr>
                <w:rFonts w:ascii="Times New Roman" w:hAnsi="Times New Roman"/>
                <w:b w:val="0"/>
                <w:color w:val="auto"/>
                <w:sz w:val="22"/>
                <w:szCs w:val="22"/>
              </w:rPr>
            </w:pPr>
            <w:r w:rsidRPr="004076BF">
              <w:rPr>
                <w:rFonts w:ascii="Times New Roman" w:hAnsi="Times New Roman"/>
                <w:b w:val="0"/>
                <w:color w:val="auto"/>
                <w:sz w:val="22"/>
                <w:szCs w:val="22"/>
              </w:rPr>
              <w:t>- CT, các PCT UBND tỉnh;</w:t>
            </w:r>
          </w:p>
          <w:p w:rsidR="00E1146E" w:rsidRPr="004076BF" w:rsidRDefault="00E1146E" w:rsidP="00E33A27">
            <w:pPr>
              <w:ind w:left="-111"/>
              <w:rPr>
                <w:rFonts w:ascii="Times New Roman" w:hAnsi="Times New Roman"/>
                <w:b w:val="0"/>
                <w:color w:val="auto"/>
                <w:sz w:val="22"/>
                <w:szCs w:val="22"/>
              </w:rPr>
            </w:pPr>
            <w:r w:rsidRPr="004076BF">
              <w:rPr>
                <w:rFonts w:ascii="Times New Roman" w:hAnsi="Times New Roman"/>
                <w:b w:val="0"/>
                <w:color w:val="auto"/>
                <w:sz w:val="22"/>
                <w:szCs w:val="22"/>
              </w:rPr>
              <w:t>- Ban Thường trực UBMTTQVN tỉnh;</w:t>
            </w:r>
          </w:p>
          <w:p w:rsidR="00E1146E" w:rsidRPr="004076BF" w:rsidRDefault="00E1146E" w:rsidP="00E33A27">
            <w:pPr>
              <w:ind w:left="-111"/>
              <w:rPr>
                <w:rFonts w:ascii="Times New Roman" w:hAnsi="Times New Roman"/>
                <w:b w:val="0"/>
                <w:color w:val="auto"/>
                <w:sz w:val="22"/>
                <w:szCs w:val="22"/>
              </w:rPr>
            </w:pPr>
            <w:r w:rsidRPr="004076BF">
              <w:rPr>
                <w:rFonts w:ascii="Times New Roman" w:hAnsi="Times New Roman"/>
                <w:b w:val="0"/>
                <w:color w:val="auto"/>
                <w:sz w:val="22"/>
                <w:szCs w:val="22"/>
              </w:rPr>
              <w:t>- Cổng Thông tin điện tử tỉnh;</w:t>
            </w:r>
          </w:p>
          <w:p w:rsidR="00E1146E" w:rsidRPr="000A13DD" w:rsidRDefault="00E1146E" w:rsidP="00E33A27">
            <w:pPr>
              <w:ind w:left="-111"/>
              <w:rPr>
                <w:rFonts w:ascii="Times New Roman" w:hAnsi="Times New Roman"/>
                <w:b w:val="0"/>
                <w:color w:val="auto"/>
                <w:sz w:val="24"/>
                <w:szCs w:val="24"/>
              </w:rPr>
            </w:pPr>
            <w:r w:rsidRPr="004076BF">
              <w:rPr>
                <w:rFonts w:ascii="Times New Roman" w:hAnsi="Times New Roman"/>
                <w:b w:val="0"/>
                <w:color w:val="auto"/>
                <w:sz w:val="22"/>
                <w:szCs w:val="22"/>
              </w:rPr>
              <w:t>- Lưu: VT, NC</w:t>
            </w:r>
            <w:r w:rsidR="004D59E8">
              <w:rPr>
                <w:rFonts w:ascii="Times New Roman" w:hAnsi="Times New Roman"/>
                <w:b w:val="0"/>
                <w:color w:val="auto"/>
                <w:sz w:val="22"/>
                <w:szCs w:val="22"/>
              </w:rPr>
              <w:t xml:space="preserve"> (LG)</w:t>
            </w:r>
            <w:r w:rsidR="00E33A27">
              <w:rPr>
                <w:rFonts w:ascii="Times New Roman" w:hAnsi="Times New Roman"/>
                <w:b w:val="0"/>
                <w:color w:val="auto"/>
                <w:sz w:val="22"/>
                <w:szCs w:val="22"/>
              </w:rPr>
              <w:t>, M.A</w:t>
            </w:r>
            <w:r w:rsidR="00C1238B">
              <w:rPr>
                <w:rFonts w:ascii="Times New Roman" w:hAnsi="Times New Roman"/>
                <w:b w:val="0"/>
                <w:color w:val="auto"/>
                <w:sz w:val="22"/>
                <w:szCs w:val="22"/>
              </w:rPr>
              <w:t>2034/9</w:t>
            </w:r>
            <w:r w:rsidRPr="004076BF">
              <w:rPr>
                <w:rFonts w:ascii="Times New Roman" w:hAnsi="Times New Roman"/>
                <w:b w:val="0"/>
                <w:color w:val="auto"/>
                <w:sz w:val="22"/>
                <w:szCs w:val="22"/>
              </w:rPr>
              <w:t>.</w:t>
            </w:r>
          </w:p>
        </w:tc>
        <w:tc>
          <w:tcPr>
            <w:tcW w:w="4678" w:type="dxa"/>
          </w:tcPr>
          <w:p w:rsidR="00B42F34" w:rsidRPr="00E1146E" w:rsidRDefault="00E1146E" w:rsidP="00653CE5">
            <w:pPr>
              <w:ind w:left="-110" w:right="-113"/>
              <w:jc w:val="center"/>
              <w:rPr>
                <w:rFonts w:ascii="Times New Roman" w:hAnsi="Times New Roman"/>
                <w:color w:val="auto"/>
              </w:rPr>
            </w:pPr>
            <w:r w:rsidRPr="00E1146E">
              <w:rPr>
                <w:rFonts w:ascii="Times New Roman" w:hAnsi="Times New Roman"/>
                <w:color w:val="auto"/>
              </w:rPr>
              <w:t>TM. ỦY BAN NHÂN DÂN</w:t>
            </w:r>
          </w:p>
          <w:p w:rsidR="00C1238B" w:rsidRDefault="00E1146E" w:rsidP="00653CE5">
            <w:pPr>
              <w:ind w:left="-110" w:right="-113"/>
              <w:jc w:val="center"/>
              <w:rPr>
                <w:rFonts w:ascii="Times New Roman" w:hAnsi="Times New Roman"/>
                <w:color w:val="auto"/>
              </w:rPr>
            </w:pPr>
            <w:r w:rsidRPr="00E1146E">
              <w:rPr>
                <w:rFonts w:ascii="Times New Roman" w:hAnsi="Times New Roman"/>
                <w:color w:val="auto"/>
              </w:rPr>
              <w:t>CHỦ TỊCH</w:t>
            </w:r>
          </w:p>
          <w:p w:rsidR="00C1238B" w:rsidRDefault="00C1238B" w:rsidP="00653CE5">
            <w:pPr>
              <w:ind w:left="-110" w:right="-113"/>
              <w:jc w:val="center"/>
              <w:rPr>
                <w:rFonts w:ascii="Times New Roman" w:hAnsi="Times New Roman"/>
                <w:color w:val="auto"/>
              </w:rPr>
            </w:pPr>
          </w:p>
          <w:p w:rsidR="00C1238B" w:rsidRDefault="00C1238B" w:rsidP="00653CE5">
            <w:pPr>
              <w:ind w:left="-110" w:right="-113"/>
              <w:jc w:val="center"/>
              <w:rPr>
                <w:rFonts w:ascii="Times New Roman" w:hAnsi="Times New Roman"/>
                <w:color w:val="auto"/>
              </w:rPr>
            </w:pPr>
          </w:p>
          <w:p w:rsidR="00C1238B" w:rsidRPr="00C1238B" w:rsidRDefault="00C1238B" w:rsidP="00653CE5">
            <w:pPr>
              <w:ind w:left="-110" w:right="-113"/>
              <w:jc w:val="center"/>
              <w:rPr>
                <w:rFonts w:ascii="Times New Roman" w:hAnsi="Times New Roman"/>
                <w:color w:val="auto"/>
                <w:sz w:val="34"/>
              </w:rPr>
            </w:pPr>
          </w:p>
          <w:p w:rsidR="00C1238B" w:rsidRDefault="00C1238B" w:rsidP="00653CE5">
            <w:pPr>
              <w:ind w:left="-110" w:right="-113"/>
              <w:jc w:val="center"/>
              <w:rPr>
                <w:rFonts w:ascii="Times New Roman" w:hAnsi="Times New Roman"/>
                <w:color w:val="auto"/>
              </w:rPr>
            </w:pPr>
          </w:p>
          <w:p w:rsidR="00C1238B" w:rsidRDefault="00C1238B" w:rsidP="00653CE5">
            <w:pPr>
              <w:ind w:left="-110" w:right="-113"/>
              <w:jc w:val="center"/>
              <w:rPr>
                <w:rFonts w:ascii="Times New Roman" w:hAnsi="Times New Roman"/>
                <w:color w:val="auto"/>
              </w:rPr>
            </w:pPr>
          </w:p>
          <w:p w:rsidR="00C1238B" w:rsidRDefault="00C1238B" w:rsidP="00653CE5">
            <w:pPr>
              <w:ind w:left="-110" w:right="-113"/>
              <w:jc w:val="center"/>
              <w:rPr>
                <w:rFonts w:ascii="Times New Roman" w:hAnsi="Times New Roman"/>
                <w:color w:val="auto"/>
              </w:rPr>
            </w:pPr>
          </w:p>
          <w:p w:rsidR="00E1146E" w:rsidRPr="00C1238B" w:rsidRDefault="004D59E8" w:rsidP="00653CE5">
            <w:pPr>
              <w:ind w:left="-110" w:right="-113"/>
              <w:jc w:val="center"/>
              <w:rPr>
                <w:rFonts w:ascii="Times New Roman" w:hAnsi="Times New Roman"/>
                <w:color w:val="auto"/>
              </w:rPr>
            </w:pPr>
            <w:r>
              <w:rPr>
                <w:rFonts w:ascii="Times New Roman" w:hAnsi="Times New Roman"/>
                <w:color w:val="auto"/>
              </w:rPr>
              <w:t xml:space="preserve">Lữ Quang </w:t>
            </w:r>
            <w:r w:rsidR="00966CA9">
              <w:rPr>
                <w:rFonts w:ascii="Times New Roman" w:hAnsi="Times New Roman"/>
                <w:color w:val="auto"/>
              </w:rPr>
              <w:t>N</w:t>
            </w:r>
            <w:r>
              <w:rPr>
                <w:rFonts w:ascii="Times New Roman" w:hAnsi="Times New Roman"/>
                <w:color w:val="auto"/>
              </w:rPr>
              <w:t>gời</w:t>
            </w:r>
          </w:p>
        </w:tc>
      </w:tr>
    </w:tbl>
    <w:p w:rsidR="00992588" w:rsidRDefault="00992588" w:rsidP="0004451E">
      <w:pPr>
        <w:spacing w:after="160" w:line="259" w:lineRule="auto"/>
        <w:rPr>
          <w:rFonts w:ascii="Times New Roman" w:hAnsi="Times New Roman"/>
          <w:b w:val="0"/>
          <w:color w:val="auto"/>
        </w:rPr>
      </w:pPr>
    </w:p>
    <w:sectPr w:rsidR="00992588" w:rsidSect="008C3F79">
      <w:headerReference w:type="default" r:id="rId6"/>
      <w:pgSz w:w="11907" w:h="16840" w:code="9"/>
      <w:pgMar w:top="1134" w:right="851" w:bottom="680" w:left="1701" w:header="454" w:footer="454" w:gutter="0"/>
      <w:cols w:space="708"/>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620C1" w:rsidRDefault="003620C1" w:rsidP="00420017">
      <w:r>
        <w:separator/>
      </w:r>
    </w:p>
  </w:endnote>
  <w:endnote w:type="continuationSeparator" w:id="0">
    <w:p w:rsidR="003620C1" w:rsidRDefault="003620C1" w:rsidP="004200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NI-Times">
    <w:panose1 w:val="00000000000000000000"/>
    <w:charset w:val="00"/>
    <w:family w:val="auto"/>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00"/>
    <w:family w:val="roman"/>
    <w:notTrueType/>
    <w:pitch w:val="default"/>
  </w:font>
  <w:font w:name="MS Mincho">
    <w:altName w:val="Yu Gothic UI"/>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620C1" w:rsidRDefault="003620C1" w:rsidP="00420017">
      <w:r>
        <w:separator/>
      </w:r>
    </w:p>
  </w:footnote>
  <w:footnote w:type="continuationSeparator" w:id="0">
    <w:p w:rsidR="003620C1" w:rsidRDefault="003620C1" w:rsidP="00420017">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90323818"/>
      <w:docPartObj>
        <w:docPartGallery w:val="Page Numbers (Top of Page)"/>
        <w:docPartUnique/>
      </w:docPartObj>
    </w:sdtPr>
    <w:sdtEndPr>
      <w:rPr>
        <w:rFonts w:ascii="Times New Roman" w:hAnsi="Times New Roman"/>
        <w:b w:val="0"/>
        <w:noProof/>
        <w:color w:val="auto"/>
        <w:szCs w:val="28"/>
      </w:rPr>
    </w:sdtEndPr>
    <w:sdtContent>
      <w:p w:rsidR="00420017" w:rsidRPr="00C1238B" w:rsidRDefault="00420017">
        <w:pPr>
          <w:pStyle w:val="Header"/>
          <w:jc w:val="center"/>
          <w:rPr>
            <w:rFonts w:ascii="Times New Roman" w:hAnsi="Times New Roman"/>
            <w:b w:val="0"/>
            <w:color w:val="auto"/>
            <w:szCs w:val="28"/>
          </w:rPr>
        </w:pPr>
        <w:r w:rsidRPr="00C1238B">
          <w:rPr>
            <w:rFonts w:ascii="Times New Roman" w:hAnsi="Times New Roman"/>
            <w:b w:val="0"/>
            <w:color w:val="auto"/>
            <w:szCs w:val="28"/>
          </w:rPr>
          <w:fldChar w:fldCharType="begin"/>
        </w:r>
        <w:r w:rsidRPr="00C1238B">
          <w:rPr>
            <w:rFonts w:ascii="Times New Roman" w:hAnsi="Times New Roman"/>
            <w:b w:val="0"/>
            <w:color w:val="auto"/>
            <w:szCs w:val="28"/>
          </w:rPr>
          <w:instrText xml:space="preserve"> PAGE   \* MERGEFORMAT </w:instrText>
        </w:r>
        <w:r w:rsidRPr="00C1238B">
          <w:rPr>
            <w:rFonts w:ascii="Times New Roman" w:hAnsi="Times New Roman"/>
            <w:b w:val="0"/>
            <w:color w:val="auto"/>
            <w:szCs w:val="28"/>
          </w:rPr>
          <w:fldChar w:fldCharType="separate"/>
        </w:r>
        <w:r w:rsidR="008C3F79">
          <w:rPr>
            <w:rFonts w:ascii="Times New Roman" w:hAnsi="Times New Roman"/>
            <w:b w:val="0"/>
            <w:noProof/>
            <w:color w:val="auto"/>
            <w:szCs w:val="28"/>
          </w:rPr>
          <w:t>3</w:t>
        </w:r>
        <w:r w:rsidRPr="00C1238B">
          <w:rPr>
            <w:rFonts w:ascii="Times New Roman" w:hAnsi="Times New Roman"/>
            <w:b w:val="0"/>
            <w:noProof/>
            <w:color w:val="auto"/>
            <w:szCs w:val="28"/>
          </w:rPr>
          <w:fldChar w:fldCharType="end"/>
        </w:r>
      </w:p>
    </w:sdtContent>
  </w:sdt>
  <w:p w:rsidR="00420017" w:rsidRDefault="0042001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2"/>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2FB9"/>
    <w:rsid w:val="00015601"/>
    <w:rsid w:val="00040517"/>
    <w:rsid w:val="00043E48"/>
    <w:rsid w:val="0004451E"/>
    <w:rsid w:val="00063A78"/>
    <w:rsid w:val="00064652"/>
    <w:rsid w:val="00094D72"/>
    <w:rsid w:val="00096FBA"/>
    <w:rsid w:val="000A13DD"/>
    <w:rsid w:val="000A4CF3"/>
    <w:rsid w:val="001075BB"/>
    <w:rsid w:val="00113614"/>
    <w:rsid w:val="00132951"/>
    <w:rsid w:val="00133225"/>
    <w:rsid w:val="001711EB"/>
    <w:rsid w:val="001852E0"/>
    <w:rsid w:val="001F5801"/>
    <w:rsid w:val="001F5F09"/>
    <w:rsid w:val="0020595C"/>
    <w:rsid w:val="00216944"/>
    <w:rsid w:val="002553DE"/>
    <w:rsid w:val="0029077B"/>
    <w:rsid w:val="002B2ED3"/>
    <w:rsid w:val="002C5244"/>
    <w:rsid w:val="002D1C10"/>
    <w:rsid w:val="002E5CBE"/>
    <w:rsid w:val="002F2949"/>
    <w:rsid w:val="002F2A8D"/>
    <w:rsid w:val="00333E59"/>
    <w:rsid w:val="003412C2"/>
    <w:rsid w:val="003512BC"/>
    <w:rsid w:val="003620C1"/>
    <w:rsid w:val="003A34F3"/>
    <w:rsid w:val="003D202E"/>
    <w:rsid w:val="003D6E62"/>
    <w:rsid w:val="00401B51"/>
    <w:rsid w:val="004076BF"/>
    <w:rsid w:val="00420017"/>
    <w:rsid w:val="00431F63"/>
    <w:rsid w:val="00467320"/>
    <w:rsid w:val="004A6451"/>
    <w:rsid w:val="004C29B5"/>
    <w:rsid w:val="004C6D7A"/>
    <w:rsid w:val="004D56B3"/>
    <w:rsid w:val="004D59E8"/>
    <w:rsid w:val="004D5CEB"/>
    <w:rsid w:val="004E2B73"/>
    <w:rsid w:val="004E53AB"/>
    <w:rsid w:val="004F49A6"/>
    <w:rsid w:val="00520BFB"/>
    <w:rsid w:val="00557250"/>
    <w:rsid w:val="005619AC"/>
    <w:rsid w:val="00562C2C"/>
    <w:rsid w:val="00567F4B"/>
    <w:rsid w:val="005A041F"/>
    <w:rsid w:val="005C1BEB"/>
    <w:rsid w:val="005D205E"/>
    <w:rsid w:val="005F61A0"/>
    <w:rsid w:val="00605AB1"/>
    <w:rsid w:val="006077B2"/>
    <w:rsid w:val="00651EB1"/>
    <w:rsid w:val="00653CE5"/>
    <w:rsid w:val="0066515B"/>
    <w:rsid w:val="0067694E"/>
    <w:rsid w:val="00677278"/>
    <w:rsid w:val="00677933"/>
    <w:rsid w:val="00693EB6"/>
    <w:rsid w:val="00697C0D"/>
    <w:rsid w:val="006B15AF"/>
    <w:rsid w:val="006D15E9"/>
    <w:rsid w:val="006F0A83"/>
    <w:rsid w:val="00700DA4"/>
    <w:rsid w:val="00722442"/>
    <w:rsid w:val="00727575"/>
    <w:rsid w:val="007372B9"/>
    <w:rsid w:val="00743173"/>
    <w:rsid w:val="00746D19"/>
    <w:rsid w:val="00763E34"/>
    <w:rsid w:val="00765014"/>
    <w:rsid w:val="00783D54"/>
    <w:rsid w:val="0079771A"/>
    <w:rsid w:val="007B3635"/>
    <w:rsid w:val="007D3735"/>
    <w:rsid w:val="007E7DA7"/>
    <w:rsid w:val="007F2220"/>
    <w:rsid w:val="00813895"/>
    <w:rsid w:val="008268F5"/>
    <w:rsid w:val="00830DC5"/>
    <w:rsid w:val="008361F8"/>
    <w:rsid w:val="0085045C"/>
    <w:rsid w:val="00860CDC"/>
    <w:rsid w:val="00861F41"/>
    <w:rsid w:val="008632C7"/>
    <w:rsid w:val="008C3F79"/>
    <w:rsid w:val="008D226B"/>
    <w:rsid w:val="008D6413"/>
    <w:rsid w:val="00903845"/>
    <w:rsid w:val="009112E0"/>
    <w:rsid w:val="00922711"/>
    <w:rsid w:val="0094085B"/>
    <w:rsid w:val="00940EFA"/>
    <w:rsid w:val="00945F20"/>
    <w:rsid w:val="00966CA9"/>
    <w:rsid w:val="009777E2"/>
    <w:rsid w:val="009850B2"/>
    <w:rsid w:val="00992588"/>
    <w:rsid w:val="009F1658"/>
    <w:rsid w:val="00A16153"/>
    <w:rsid w:val="00A30139"/>
    <w:rsid w:val="00A46EE1"/>
    <w:rsid w:val="00A47376"/>
    <w:rsid w:val="00A66CEF"/>
    <w:rsid w:val="00AA21C0"/>
    <w:rsid w:val="00AB4185"/>
    <w:rsid w:val="00AD33D4"/>
    <w:rsid w:val="00AD6C56"/>
    <w:rsid w:val="00AF42A8"/>
    <w:rsid w:val="00B30B61"/>
    <w:rsid w:val="00B413EF"/>
    <w:rsid w:val="00B42F34"/>
    <w:rsid w:val="00B72507"/>
    <w:rsid w:val="00B76030"/>
    <w:rsid w:val="00B85969"/>
    <w:rsid w:val="00B942CA"/>
    <w:rsid w:val="00B9647F"/>
    <w:rsid w:val="00BA2FB9"/>
    <w:rsid w:val="00BB585F"/>
    <w:rsid w:val="00BD2070"/>
    <w:rsid w:val="00BD5434"/>
    <w:rsid w:val="00BF1691"/>
    <w:rsid w:val="00C018B0"/>
    <w:rsid w:val="00C1238B"/>
    <w:rsid w:val="00C24D49"/>
    <w:rsid w:val="00C55DAF"/>
    <w:rsid w:val="00C8465E"/>
    <w:rsid w:val="00CB587C"/>
    <w:rsid w:val="00CF2203"/>
    <w:rsid w:val="00D268DB"/>
    <w:rsid w:val="00D33109"/>
    <w:rsid w:val="00D522FB"/>
    <w:rsid w:val="00D63F69"/>
    <w:rsid w:val="00D77748"/>
    <w:rsid w:val="00D90FCC"/>
    <w:rsid w:val="00D96B43"/>
    <w:rsid w:val="00D97AB3"/>
    <w:rsid w:val="00DA32BF"/>
    <w:rsid w:val="00DA5FE5"/>
    <w:rsid w:val="00DA76F6"/>
    <w:rsid w:val="00DB6892"/>
    <w:rsid w:val="00E022FA"/>
    <w:rsid w:val="00E1146E"/>
    <w:rsid w:val="00E1448F"/>
    <w:rsid w:val="00E33A27"/>
    <w:rsid w:val="00E44F4B"/>
    <w:rsid w:val="00E51F94"/>
    <w:rsid w:val="00EB59DF"/>
    <w:rsid w:val="00EF1448"/>
    <w:rsid w:val="00F30B47"/>
    <w:rsid w:val="00F349C1"/>
    <w:rsid w:val="00FB6C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C74FE8"/>
  <w15:chartTrackingRefBased/>
  <w15:docId w15:val="{C9E994C4-9B4B-4C1A-84E4-56B8857E59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color w:val="333333"/>
        <w:sz w:val="28"/>
        <w:szCs w:val="28"/>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A4CF3"/>
    <w:pPr>
      <w:spacing w:after="0" w:line="240" w:lineRule="auto"/>
    </w:pPr>
    <w:rPr>
      <w:rFonts w:ascii="VNI-Times" w:eastAsia="Times New Roman" w:hAnsi="VNI-Times"/>
      <w:b/>
      <w:color w:val="0000F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t,(NECG) Footnote Text,Footnote Text Char Char Char Char Char,Footnote Text Char Char Char Char Char Char Ch,single space,fn,FOOTNOTES,Footnote Text Char1 Char,Footnote Text Char Char1 Char,FOOTNOTES Char,footnote text,Char9,FOOTNOTE,C,f"/>
    <w:basedOn w:val="Normal"/>
    <w:link w:val="FootnoteTextChar"/>
    <w:unhideWhenUsed/>
    <w:qFormat/>
    <w:rsid w:val="009F1658"/>
    <w:pPr>
      <w:jc w:val="both"/>
    </w:pPr>
    <w:rPr>
      <w:color w:val="auto"/>
      <w:sz w:val="20"/>
    </w:rPr>
  </w:style>
  <w:style w:type="character" w:customStyle="1" w:styleId="FootnoteTextChar">
    <w:name w:val="Footnote Text Char"/>
    <w:aliases w:val="ft Char,(NECG) Footnote Text Char,Footnote Text Char Char Char Char Char Char,Footnote Text Char Char Char Char Char Char Ch Char,single space Char,fn Char,FOOTNOTES Char1,Footnote Text Char1 Char Char,FOOTNOTES Char Char,Char9 Char"/>
    <w:basedOn w:val="DefaultParagraphFont"/>
    <w:link w:val="FootnoteText"/>
    <w:qFormat/>
    <w:rsid w:val="009F1658"/>
    <w:rPr>
      <w:rFonts w:eastAsia="Times New Roman"/>
      <w:color w:val="auto"/>
      <w:sz w:val="20"/>
      <w:szCs w:val="20"/>
    </w:rPr>
  </w:style>
  <w:style w:type="character" w:customStyle="1" w:styleId="Vnbnnidung">
    <w:name w:val="Văn bản nội dung_"/>
    <w:link w:val="Vnbnnidung0"/>
    <w:rsid w:val="00BA2FB9"/>
    <w:rPr>
      <w:sz w:val="26"/>
      <w:szCs w:val="26"/>
    </w:rPr>
  </w:style>
  <w:style w:type="paragraph" w:customStyle="1" w:styleId="Vnbnnidung0">
    <w:name w:val="Văn bản nội dung"/>
    <w:basedOn w:val="Normal"/>
    <w:link w:val="Vnbnnidung"/>
    <w:rsid w:val="00BA2FB9"/>
    <w:pPr>
      <w:widowControl w:val="0"/>
      <w:spacing w:after="100" w:line="288" w:lineRule="auto"/>
      <w:ind w:firstLine="400"/>
    </w:pPr>
    <w:rPr>
      <w:rFonts w:ascii="Times New Roman" w:eastAsiaTheme="minorHAnsi" w:hAnsi="Times New Roman"/>
      <w:b w:val="0"/>
      <w:color w:val="333333"/>
      <w:sz w:val="26"/>
      <w:szCs w:val="26"/>
    </w:rPr>
  </w:style>
  <w:style w:type="paragraph" w:styleId="ListParagraph">
    <w:name w:val="List Paragraph"/>
    <w:basedOn w:val="Normal"/>
    <w:uiPriority w:val="34"/>
    <w:qFormat/>
    <w:rsid w:val="00063A78"/>
    <w:pPr>
      <w:ind w:left="720"/>
      <w:contextualSpacing/>
    </w:pPr>
  </w:style>
  <w:style w:type="paragraph" w:styleId="NormalWeb">
    <w:name w:val="Normal (Web)"/>
    <w:basedOn w:val="Normal"/>
    <w:uiPriority w:val="99"/>
    <w:semiHidden/>
    <w:unhideWhenUsed/>
    <w:rsid w:val="00D268DB"/>
    <w:pPr>
      <w:spacing w:before="100" w:beforeAutospacing="1" w:after="100" w:afterAutospacing="1"/>
    </w:pPr>
    <w:rPr>
      <w:rFonts w:ascii="Times New Roman" w:hAnsi="Times New Roman"/>
      <w:b w:val="0"/>
      <w:color w:val="auto"/>
      <w:sz w:val="24"/>
      <w:szCs w:val="24"/>
    </w:rPr>
  </w:style>
  <w:style w:type="paragraph" w:styleId="BalloonText">
    <w:name w:val="Balloon Text"/>
    <w:basedOn w:val="Normal"/>
    <w:link w:val="BalloonTextChar"/>
    <w:uiPriority w:val="99"/>
    <w:semiHidden/>
    <w:unhideWhenUsed/>
    <w:rsid w:val="004C29B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C29B5"/>
    <w:rPr>
      <w:rFonts w:ascii="Segoe UI" w:eastAsia="Times New Roman" w:hAnsi="Segoe UI" w:cs="Segoe UI"/>
      <w:b/>
      <w:color w:val="0000FF"/>
      <w:sz w:val="18"/>
      <w:szCs w:val="18"/>
    </w:rPr>
  </w:style>
  <w:style w:type="character" w:customStyle="1" w:styleId="fontstyle01">
    <w:name w:val="fontstyle01"/>
    <w:basedOn w:val="DefaultParagraphFont"/>
    <w:rsid w:val="00DA5FE5"/>
    <w:rPr>
      <w:rFonts w:ascii="TimesNewRomanPSMT" w:hAnsi="TimesNewRomanPSMT" w:hint="default"/>
      <w:b w:val="0"/>
      <w:bCs w:val="0"/>
      <w:i w:val="0"/>
      <w:iCs w:val="0"/>
      <w:color w:val="000000"/>
      <w:sz w:val="28"/>
      <w:szCs w:val="28"/>
    </w:rPr>
  </w:style>
  <w:style w:type="paragraph" w:styleId="BodyTextIndent2">
    <w:name w:val="Body Text Indent 2"/>
    <w:basedOn w:val="Normal"/>
    <w:link w:val="BodyTextIndent2Char"/>
    <w:rsid w:val="00763E34"/>
    <w:pPr>
      <w:spacing w:line="288" w:lineRule="auto"/>
      <w:ind w:firstLine="720"/>
      <w:jc w:val="both"/>
    </w:pPr>
    <w:rPr>
      <w:rFonts w:ascii="Times New Roman" w:hAnsi="Times New Roman"/>
      <w:b w:val="0"/>
    </w:rPr>
  </w:style>
  <w:style w:type="character" w:customStyle="1" w:styleId="BodyTextIndent2Char">
    <w:name w:val="Body Text Indent 2 Char"/>
    <w:basedOn w:val="DefaultParagraphFont"/>
    <w:link w:val="BodyTextIndent2"/>
    <w:rsid w:val="00763E34"/>
    <w:rPr>
      <w:rFonts w:eastAsia="Times New Roman"/>
      <w:color w:val="0000FF"/>
      <w:szCs w:val="20"/>
    </w:rPr>
  </w:style>
  <w:style w:type="paragraph" w:styleId="Header">
    <w:name w:val="header"/>
    <w:basedOn w:val="Normal"/>
    <w:link w:val="HeaderChar"/>
    <w:uiPriority w:val="99"/>
    <w:unhideWhenUsed/>
    <w:rsid w:val="00420017"/>
    <w:pPr>
      <w:tabs>
        <w:tab w:val="center" w:pos="4680"/>
        <w:tab w:val="right" w:pos="9360"/>
      </w:tabs>
    </w:pPr>
  </w:style>
  <w:style w:type="character" w:customStyle="1" w:styleId="HeaderChar">
    <w:name w:val="Header Char"/>
    <w:basedOn w:val="DefaultParagraphFont"/>
    <w:link w:val="Header"/>
    <w:uiPriority w:val="99"/>
    <w:rsid w:val="00420017"/>
    <w:rPr>
      <w:rFonts w:ascii="VNI-Times" w:eastAsia="Times New Roman" w:hAnsi="VNI-Times"/>
      <w:b/>
      <w:color w:val="0000FF"/>
      <w:szCs w:val="20"/>
    </w:rPr>
  </w:style>
  <w:style w:type="paragraph" w:styleId="Footer">
    <w:name w:val="footer"/>
    <w:basedOn w:val="Normal"/>
    <w:link w:val="FooterChar"/>
    <w:uiPriority w:val="99"/>
    <w:unhideWhenUsed/>
    <w:rsid w:val="00420017"/>
    <w:pPr>
      <w:tabs>
        <w:tab w:val="center" w:pos="4680"/>
        <w:tab w:val="right" w:pos="9360"/>
      </w:tabs>
    </w:pPr>
  </w:style>
  <w:style w:type="character" w:customStyle="1" w:styleId="FooterChar">
    <w:name w:val="Footer Char"/>
    <w:basedOn w:val="DefaultParagraphFont"/>
    <w:link w:val="Footer"/>
    <w:uiPriority w:val="99"/>
    <w:rsid w:val="00420017"/>
    <w:rPr>
      <w:rFonts w:ascii="VNI-Times" w:eastAsia="Times New Roman" w:hAnsi="VNI-Times"/>
      <w:b/>
      <w:color w:val="0000FF"/>
      <w:szCs w:val="20"/>
    </w:rPr>
  </w:style>
  <w:style w:type="table" w:styleId="TableGrid">
    <w:name w:val="Table Grid"/>
    <w:basedOn w:val="TableNormal"/>
    <w:uiPriority w:val="39"/>
    <w:rsid w:val="00B42F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545007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1009</Words>
  <Characters>5754</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SNV</Company>
  <LinksUpToDate>false</LinksUpToDate>
  <CharactersWithSpaces>6750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Lam Nguyen Thi Kieu</dc:creator>
  <cp:keywords/>
  <dc:description/>
  <cp:lastModifiedBy>Windows User</cp:lastModifiedBy>
  <cp:revision>10</cp:revision>
  <cp:lastPrinted>2026-09-08T00:25:00Z</cp:lastPrinted>
  <dcterms:created xsi:type="dcterms:W3CDTF">2026-09-17T00:41:00Z</dcterms:created>
  <dcterms:modified xsi:type="dcterms:W3CDTF">2026-09-17T00:47:00Z</dcterms:modified>
</cp:coreProperties>
</file>